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074" w:type="dxa"/>
        <w:tblLayout w:type="fixed"/>
        <w:tblCellMar>
          <w:left w:w="70" w:type="dxa"/>
          <w:right w:w="70" w:type="dxa"/>
        </w:tblCellMar>
        <w:tblLook w:val="04A0" w:firstRow="1" w:lastRow="0" w:firstColumn="1" w:lastColumn="0" w:noHBand="0" w:noVBand="1"/>
      </w:tblPr>
      <w:tblGrid>
        <w:gridCol w:w="1641"/>
      </w:tblGrid>
      <w:tr w:rsidR="00AA0696" w:rsidTr="001A0979">
        <w:trPr>
          <w:trHeight w:val="1199"/>
        </w:trPr>
        <w:tc>
          <w:tcPr>
            <w:tcW w:w="1641" w:type="dxa"/>
            <w:hideMark/>
          </w:tcPr>
          <w:p w:rsidR="00AA0696" w:rsidRDefault="00AA0696" w:rsidP="001A0979">
            <w:pPr>
              <w:spacing w:line="276" w:lineRule="auto"/>
              <w:ind w:left="467" w:hanging="283"/>
              <w:rPr>
                <w:rFonts w:ascii="Arial" w:hAnsi="Arial" w:cs="Arial"/>
                <w:lang w:eastAsia="en-US"/>
              </w:rPr>
            </w:pPr>
            <w:r w:rsidRPr="007B79BA">
              <w:rPr>
                <w:rFonts w:ascii="Arial" w:hAnsi="Arial" w:cs="Arial"/>
                <w:lang w:eastAsia="en-US"/>
              </w:rPr>
              <w:object w:dxaOrig="96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5.5pt" o:ole="" fillcolor="window">
                  <v:imagedata r:id="rId5" o:title=""/>
                </v:shape>
                <o:OLEObject Type="Embed" ProgID="Word.Picture.8" ShapeID="_x0000_i1025" DrawAspect="Content" ObjectID="_1536588550" r:id="rId6"/>
              </w:object>
            </w:r>
          </w:p>
        </w:tc>
      </w:tr>
    </w:tbl>
    <w:p w:rsidR="00AA0696" w:rsidRDefault="00AA0696" w:rsidP="00AA0696">
      <w:pPr>
        <w:jc w:val="center"/>
        <w:rPr>
          <w:sz w:val="18"/>
          <w:szCs w:val="18"/>
          <w:lang w:val="uk-UA"/>
        </w:rPr>
      </w:pPr>
    </w:p>
    <w:p w:rsidR="00AA0696" w:rsidRDefault="00AA0696" w:rsidP="00AA0696">
      <w:pPr>
        <w:jc w:val="center"/>
        <w:rPr>
          <w:sz w:val="10"/>
          <w:szCs w:val="10"/>
          <w:lang w:val="uk-UA"/>
        </w:rPr>
      </w:pPr>
    </w:p>
    <w:p w:rsidR="00AA0696" w:rsidRDefault="00AA0696" w:rsidP="00AA0696">
      <w:pPr>
        <w:pStyle w:val="21"/>
        <w:jc w:val="left"/>
        <w:rPr>
          <w:b/>
          <w:sz w:val="26"/>
          <w:szCs w:val="26"/>
        </w:rPr>
      </w:pPr>
      <w:r>
        <w:rPr>
          <w:b/>
          <w:sz w:val="26"/>
          <w:szCs w:val="26"/>
        </w:rPr>
        <w:t xml:space="preserve">                                                               УКРАЇНА</w:t>
      </w:r>
    </w:p>
    <w:p w:rsidR="00AA0696" w:rsidRDefault="00AA0696" w:rsidP="00AA0696">
      <w:pPr>
        <w:pStyle w:val="21"/>
        <w:rPr>
          <w:b/>
          <w:sz w:val="26"/>
          <w:szCs w:val="26"/>
        </w:rPr>
      </w:pPr>
      <w:r>
        <w:rPr>
          <w:b/>
          <w:sz w:val="26"/>
          <w:szCs w:val="26"/>
        </w:rPr>
        <w:t>ДОНЕЦЬКА ОБЛАСНА ДЕРЖАВНА АДМІНІСТРАЦІЯ</w:t>
      </w:r>
    </w:p>
    <w:p w:rsidR="00AA0696" w:rsidRDefault="00AA0696" w:rsidP="00AA0696">
      <w:pPr>
        <w:pStyle w:val="11"/>
        <w:jc w:val="center"/>
        <w:rPr>
          <w:b/>
          <w:sz w:val="26"/>
          <w:szCs w:val="26"/>
        </w:rPr>
      </w:pPr>
      <w:r>
        <w:rPr>
          <w:b/>
          <w:sz w:val="26"/>
          <w:szCs w:val="26"/>
        </w:rPr>
        <w:t>ДЕПАРТАМЕНТ ОСВІТИ І НАУКИ</w:t>
      </w:r>
    </w:p>
    <w:p w:rsidR="00AA0696" w:rsidRDefault="00AA0696" w:rsidP="00AA0696">
      <w:pPr>
        <w:rPr>
          <w:sz w:val="14"/>
          <w:szCs w:val="14"/>
          <w:lang w:val="uk-UA"/>
        </w:rPr>
      </w:pPr>
    </w:p>
    <w:p w:rsidR="00AA0696" w:rsidRPr="005451D7" w:rsidRDefault="00AA0696" w:rsidP="00AA0696">
      <w:pPr>
        <w:ind w:left="84"/>
        <w:jc w:val="center"/>
        <w:rPr>
          <w:b/>
          <w:bCs/>
          <w:sz w:val="19"/>
          <w:szCs w:val="19"/>
        </w:rPr>
      </w:pPr>
      <w:proofErr w:type="spellStart"/>
      <w:r>
        <w:rPr>
          <w:sz w:val="19"/>
          <w:szCs w:val="19"/>
        </w:rPr>
        <w:t>вул</w:t>
      </w:r>
      <w:proofErr w:type="spellEnd"/>
      <w:r>
        <w:rPr>
          <w:sz w:val="19"/>
          <w:szCs w:val="19"/>
        </w:rPr>
        <w:t xml:space="preserve">. </w:t>
      </w:r>
      <w:proofErr w:type="spellStart"/>
      <w:r>
        <w:rPr>
          <w:sz w:val="19"/>
          <w:szCs w:val="19"/>
          <w:lang w:val="uk-UA"/>
        </w:rPr>
        <w:t>Г.Батюка</w:t>
      </w:r>
      <w:proofErr w:type="spellEnd"/>
      <w:r>
        <w:rPr>
          <w:sz w:val="19"/>
          <w:szCs w:val="19"/>
        </w:rPr>
        <w:t>,2</w:t>
      </w:r>
      <w:r>
        <w:rPr>
          <w:sz w:val="19"/>
          <w:szCs w:val="19"/>
          <w:lang w:val="uk-UA"/>
        </w:rPr>
        <w:t>0</w:t>
      </w:r>
      <w:r>
        <w:rPr>
          <w:sz w:val="19"/>
          <w:szCs w:val="19"/>
        </w:rPr>
        <w:t xml:space="preserve">, м. </w:t>
      </w:r>
      <w:proofErr w:type="spellStart"/>
      <w:r>
        <w:rPr>
          <w:sz w:val="19"/>
          <w:szCs w:val="19"/>
        </w:rPr>
        <w:t>Слов’янськ</w:t>
      </w:r>
      <w:proofErr w:type="spellEnd"/>
      <w:r>
        <w:rPr>
          <w:sz w:val="19"/>
          <w:szCs w:val="19"/>
        </w:rPr>
        <w:t>,</w:t>
      </w:r>
      <w:r w:rsidRPr="000379D9">
        <w:rPr>
          <w:sz w:val="19"/>
          <w:szCs w:val="19"/>
        </w:rPr>
        <w:t xml:space="preserve"> </w:t>
      </w:r>
      <w:proofErr w:type="spellStart"/>
      <w:r>
        <w:rPr>
          <w:sz w:val="19"/>
          <w:szCs w:val="19"/>
        </w:rPr>
        <w:t>Донецька</w:t>
      </w:r>
      <w:proofErr w:type="spellEnd"/>
      <w:r>
        <w:rPr>
          <w:sz w:val="19"/>
          <w:szCs w:val="19"/>
        </w:rPr>
        <w:t xml:space="preserve"> область, 8412</w:t>
      </w:r>
      <w:r>
        <w:rPr>
          <w:sz w:val="19"/>
          <w:szCs w:val="19"/>
          <w:lang w:val="uk-UA"/>
        </w:rPr>
        <w:t>1</w:t>
      </w:r>
      <w:r>
        <w:rPr>
          <w:sz w:val="19"/>
          <w:szCs w:val="19"/>
        </w:rPr>
        <w:t xml:space="preserve"> </w:t>
      </w:r>
      <w:r>
        <w:rPr>
          <w:sz w:val="19"/>
          <w:szCs w:val="19"/>
          <w:lang w:val="uk-UA"/>
        </w:rPr>
        <w:t>Е</w:t>
      </w:r>
      <w:r w:rsidRPr="005451D7">
        <w:rPr>
          <w:sz w:val="19"/>
          <w:szCs w:val="19"/>
        </w:rPr>
        <w:t>-</w:t>
      </w:r>
      <w:r>
        <w:rPr>
          <w:sz w:val="19"/>
          <w:szCs w:val="19"/>
          <w:lang w:val="en-US"/>
        </w:rPr>
        <w:t>mail</w:t>
      </w:r>
      <w:r w:rsidRPr="005451D7">
        <w:rPr>
          <w:sz w:val="19"/>
          <w:szCs w:val="19"/>
        </w:rPr>
        <w:t xml:space="preserve">: </w:t>
      </w:r>
      <w:proofErr w:type="spellStart"/>
      <w:r>
        <w:rPr>
          <w:sz w:val="19"/>
          <w:szCs w:val="19"/>
          <w:lang w:val="en-US"/>
        </w:rPr>
        <w:t>osv</w:t>
      </w:r>
      <w:proofErr w:type="spellEnd"/>
      <w:r w:rsidRPr="005451D7">
        <w:rPr>
          <w:sz w:val="19"/>
          <w:szCs w:val="19"/>
        </w:rPr>
        <w:t>.</w:t>
      </w:r>
      <w:r>
        <w:rPr>
          <w:sz w:val="19"/>
          <w:szCs w:val="19"/>
          <w:lang w:val="en-US"/>
        </w:rPr>
        <w:t>d</w:t>
      </w:r>
      <w:r w:rsidRPr="005451D7">
        <w:rPr>
          <w:sz w:val="19"/>
          <w:szCs w:val="19"/>
        </w:rPr>
        <w:t>@</w:t>
      </w:r>
      <w:proofErr w:type="spellStart"/>
      <w:r>
        <w:rPr>
          <w:sz w:val="19"/>
          <w:szCs w:val="19"/>
          <w:lang w:val="en-US"/>
        </w:rPr>
        <w:t>dn</w:t>
      </w:r>
      <w:proofErr w:type="spellEnd"/>
      <w:r w:rsidRPr="005451D7">
        <w:rPr>
          <w:sz w:val="19"/>
          <w:szCs w:val="19"/>
        </w:rPr>
        <w:t>.</w:t>
      </w:r>
      <w:proofErr w:type="spellStart"/>
      <w:r>
        <w:rPr>
          <w:sz w:val="19"/>
          <w:szCs w:val="19"/>
          <w:lang w:val="en-US"/>
        </w:rPr>
        <w:t>gov</w:t>
      </w:r>
      <w:proofErr w:type="spellEnd"/>
      <w:r w:rsidRPr="005451D7">
        <w:rPr>
          <w:sz w:val="19"/>
          <w:szCs w:val="19"/>
        </w:rPr>
        <w:t>.</w:t>
      </w:r>
      <w:proofErr w:type="spellStart"/>
      <w:r>
        <w:rPr>
          <w:sz w:val="19"/>
          <w:szCs w:val="19"/>
          <w:lang w:val="en-US"/>
        </w:rPr>
        <w:t>ua</w:t>
      </w:r>
      <w:proofErr w:type="spellEnd"/>
    </w:p>
    <w:p w:rsidR="00AA0696" w:rsidRPr="005451D7" w:rsidRDefault="00F9351C" w:rsidP="00AA0696">
      <w:pPr>
        <w:rPr>
          <w:szCs w:val="28"/>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72390</wp:posOffset>
                </wp:positionH>
                <wp:positionV relativeFrom="paragraph">
                  <wp:posOffset>40639</wp:posOffset>
                </wp:positionV>
                <wp:extent cx="5572125" cy="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20AA"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3.2pt" to="444.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" o:allowincell="f" strokeweight="1.5pt"/>
            </w:pict>
          </mc:Fallback>
        </mc:AlternateContent>
      </w:r>
    </w:p>
    <w:p w:rsidR="00AA0696" w:rsidRDefault="00AA0696" w:rsidP="00AA0696">
      <w:pPr>
        <w:rPr>
          <w:sz w:val="26"/>
          <w:szCs w:val="26"/>
          <w:lang w:val="uk-UA"/>
        </w:rPr>
      </w:pPr>
      <w:r>
        <w:rPr>
          <w:lang w:val="uk-UA"/>
        </w:rPr>
        <w:t xml:space="preserve">  від </w:t>
      </w:r>
      <w:r w:rsidR="00B73CC5" w:rsidRPr="00B73CC5">
        <w:rPr>
          <w:u w:val="single"/>
          <w:lang w:val="uk-UA"/>
        </w:rPr>
        <w:t>26.09.2016</w:t>
      </w:r>
      <w:r w:rsidR="00ED5C45">
        <w:rPr>
          <w:lang w:val="uk-UA"/>
        </w:rPr>
        <w:t xml:space="preserve">  </w:t>
      </w:r>
      <w:r>
        <w:rPr>
          <w:lang w:val="uk-UA"/>
        </w:rPr>
        <w:t xml:space="preserve">№  </w:t>
      </w:r>
      <w:r w:rsidR="00B73CC5">
        <w:rPr>
          <w:u w:val="single"/>
          <w:lang w:val="uk-UA"/>
        </w:rPr>
        <w:t>01/14-3225</w:t>
      </w:r>
      <w:r>
        <w:rPr>
          <w:lang w:val="uk-UA"/>
        </w:rPr>
        <w:t xml:space="preserve">                               </w:t>
      </w:r>
      <w:proofErr w:type="spellStart"/>
      <w:r>
        <w:rPr>
          <w:lang w:val="uk-UA"/>
        </w:rPr>
        <w:t>На№______________від</w:t>
      </w:r>
      <w:proofErr w:type="spellEnd"/>
      <w:r>
        <w:rPr>
          <w:lang w:val="uk-UA"/>
        </w:rPr>
        <w:t>_____________</w:t>
      </w:r>
    </w:p>
    <w:p w:rsidR="00AA0696" w:rsidRDefault="00AA0696" w:rsidP="00AA0696">
      <w:pPr>
        <w:rPr>
          <w:sz w:val="26"/>
          <w:szCs w:val="26"/>
          <w:lang w:val="uk-UA"/>
        </w:rPr>
      </w:pPr>
    </w:p>
    <w:p w:rsidR="00F265A8" w:rsidRDefault="00F265A8" w:rsidP="00AA0696">
      <w:pPr>
        <w:rPr>
          <w:sz w:val="26"/>
          <w:szCs w:val="26"/>
          <w:lang w:val="uk-UA"/>
        </w:rPr>
      </w:pPr>
    </w:p>
    <w:p w:rsidR="00AA0696" w:rsidRDefault="00AA0696" w:rsidP="00AA0696">
      <w:pPr>
        <w:rPr>
          <w:szCs w:val="28"/>
          <w:lang w:val="uk-UA"/>
        </w:rPr>
      </w:pPr>
      <w:r>
        <w:rPr>
          <w:szCs w:val="28"/>
          <w:lang w:val="uk-UA"/>
        </w:rPr>
        <w:t xml:space="preserve">                                                                               </w:t>
      </w:r>
    </w:p>
    <w:p w:rsidR="003536BA" w:rsidRDefault="00AA0696" w:rsidP="003536BA">
      <w:pPr>
        <w:ind w:left="4247" w:firstLine="6"/>
        <w:rPr>
          <w:sz w:val="28"/>
          <w:szCs w:val="28"/>
          <w:lang w:val="uk-UA"/>
        </w:rPr>
      </w:pPr>
      <w:r w:rsidRPr="003536BA">
        <w:rPr>
          <w:sz w:val="28"/>
          <w:szCs w:val="28"/>
          <w:lang w:val="uk-UA"/>
        </w:rPr>
        <w:t xml:space="preserve">Начальникам управлінь (відділів)                                                                            освіти міських рад та                                                  райдержадміністрацій, </w:t>
      </w:r>
      <w:r w:rsidR="003536BA">
        <w:rPr>
          <w:sz w:val="28"/>
          <w:szCs w:val="28"/>
          <w:lang w:val="uk-UA"/>
        </w:rPr>
        <w:t xml:space="preserve"> </w:t>
      </w:r>
    </w:p>
    <w:p w:rsidR="00AA0696" w:rsidRPr="003536BA" w:rsidRDefault="00AA0696" w:rsidP="003536BA">
      <w:pPr>
        <w:ind w:left="4247" w:firstLine="6"/>
        <w:rPr>
          <w:sz w:val="28"/>
          <w:szCs w:val="28"/>
          <w:lang w:val="uk-UA"/>
        </w:rPr>
      </w:pPr>
      <w:r w:rsidRPr="003536BA">
        <w:rPr>
          <w:sz w:val="28"/>
          <w:szCs w:val="28"/>
          <w:lang w:val="uk-UA"/>
        </w:rPr>
        <w:t xml:space="preserve">керівникам позашкільних закладів освіти   </w:t>
      </w:r>
    </w:p>
    <w:p w:rsidR="00AA0696" w:rsidRPr="003536BA" w:rsidRDefault="00AA0696" w:rsidP="003536BA">
      <w:pPr>
        <w:rPr>
          <w:sz w:val="28"/>
          <w:szCs w:val="28"/>
          <w:lang w:val="uk-UA"/>
        </w:rPr>
      </w:pPr>
      <w:r w:rsidRPr="003536BA">
        <w:rPr>
          <w:sz w:val="28"/>
          <w:szCs w:val="28"/>
          <w:lang w:val="uk-UA"/>
        </w:rPr>
        <w:t xml:space="preserve">                                     </w:t>
      </w:r>
      <w:r w:rsidR="003536BA">
        <w:rPr>
          <w:sz w:val="28"/>
          <w:szCs w:val="28"/>
          <w:lang w:val="uk-UA"/>
        </w:rPr>
        <w:t xml:space="preserve">                        </w:t>
      </w:r>
      <w:r w:rsidR="00736604">
        <w:rPr>
          <w:sz w:val="28"/>
          <w:szCs w:val="28"/>
          <w:lang w:val="uk-UA"/>
        </w:rPr>
        <w:t xml:space="preserve">обласної </w:t>
      </w:r>
      <w:r w:rsidRPr="003536BA">
        <w:rPr>
          <w:sz w:val="28"/>
          <w:szCs w:val="28"/>
          <w:lang w:val="uk-UA"/>
        </w:rPr>
        <w:t>комунальної власності</w:t>
      </w:r>
    </w:p>
    <w:p w:rsidR="003E40D7" w:rsidRDefault="003E40D7" w:rsidP="003E40D7">
      <w:pPr>
        <w:ind w:firstLine="567"/>
        <w:rPr>
          <w:sz w:val="28"/>
          <w:szCs w:val="28"/>
          <w:lang w:val="uk-UA"/>
        </w:rPr>
      </w:pPr>
    </w:p>
    <w:p w:rsidR="00F265A8" w:rsidRDefault="00F265A8" w:rsidP="003E40D7">
      <w:pPr>
        <w:ind w:firstLine="567"/>
        <w:rPr>
          <w:sz w:val="28"/>
          <w:szCs w:val="28"/>
          <w:lang w:val="uk-UA"/>
        </w:rPr>
      </w:pPr>
    </w:p>
    <w:p w:rsidR="00DB045B" w:rsidRPr="004D1635" w:rsidRDefault="00DB045B" w:rsidP="004D1635">
      <w:pPr>
        <w:pStyle w:val="4"/>
        <w:keepNext w:val="0"/>
        <w:widowControl w:val="0"/>
        <w:spacing w:before="0" w:after="0" w:line="240" w:lineRule="auto"/>
        <w:ind w:firstLine="851"/>
        <w:jc w:val="both"/>
        <w:rPr>
          <w:b w:val="0"/>
          <w:lang w:val="uk-UA"/>
        </w:rPr>
      </w:pPr>
      <w:r w:rsidRPr="004D1635">
        <w:rPr>
          <w:b w:val="0"/>
          <w:lang w:val="uk-UA"/>
        </w:rPr>
        <w:t xml:space="preserve">Доводимо до </w:t>
      </w:r>
      <w:r w:rsidR="00CD2AE0" w:rsidRPr="004D1635">
        <w:rPr>
          <w:b w:val="0"/>
          <w:lang w:val="uk-UA"/>
        </w:rPr>
        <w:t>в</w:t>
      </w:r>
      <w:r w:rsidRPr="004D1635">
        <w:rPr>
          <w:b w:val="0"/>
          <w:lang w:val="uk-UA"/>
        </w:rPr>
        <w:t>ашого відома</w:t>
      </w:r>
      <w:r w:rsidR="00F265A8" w:rsidRPr="004D1635">
        <w:rPr>
          <w:b w:val="0"/>
          <w:lang w:val="uk-UA"/>
        </w:rPr>
        <w:t xml:space="preserve"> зміст листа Міністерства </w:t>
      </w:r>
      <w:r w:rsidR="000C6B52" w:rsidRPr="004D1635">
        <w:rPr>
          <w:b w:val="0"/>
          <w:lang w:val="uk-UA"/>
        </w:rPr>
        <w:t xml:space="preserve">освіти і </w:t>
      </w:r>
      <w:r w:rsidR="00F265A8" w:rsidRPr="004D1635">
        <w:rPr>
          <w:b w:val="0"/>
          <w:lang w:val="uk-UA"/>
        </w:rPr>
        <w:t xml:space="preserve">науки України від </w:t>
      </w:r>
      <w:r w:rsidR="004D1635" w:rsidRPr="004D1635">
        <w:rPr>
          <w:b w:val="0"/>
          <w:lang w:val="uk-UA"/>
        </w:rPr>
        <w:t>13.09</w:t>
      </w:r>
      <w:r w:rsidR="00442CDC" w:rsidRPr="004D1635">
        <w:rPr>
          <w:b w:val="0"/>
          <w:lang w:val="uk-UA"/>
        </w:rPr>
        <w:t>.2016</w:t>
      </w:r>
      <w:r w:rsidR="00F265A8" w:rsidRPr="004D1635">
        <w:rPr>
          <w:b w:val="0"/>
          <w:lang w:val="uk-UA"/>
        </w:rPr>
        <w:t xml:space="preserve"> р. № </w:t>
      </w:r>
      <w:r w:rsidR="004D1635" w:rsidRPr="004D1635">
        <w:rPr>
          <w:b w:val="0"/>
          <w:lang w:val="uk-UA"/>
        </w:rPr>
        <w:t>1</w:t>
      </w:r>
      <w:r w:rsidR="009104B7" w:rsidRPr="004D1635">
        <w:rPr>
          <w:b w:val="0"/>
          <w:lang w:val="uk-UA"/>
        </w:rPr>
        <w:t>/9-</w:t>
      </w:r>
      <w:r w:rsidR="004D1635" w:rsidRPr="004D1635">
        <w:rPr>
          <w:b w:val="0"/>
          <w:lang w:val="uk-UA"/>
        </w:rPr>
        <w:t>484</w:t>
      </w:r>
      <w:r w:rsidR="009104B7" w:rsidRPr="004D1635">
        <w:rPr>
          <w:b w:val="0"/>
          <w:lang w:val="uk-UA"/>
        </w:rPr>
        <w:t xml:space="preserve">  </w:t>
      </w:r>
      <w:r w:rsidR="00F265A8" w:rsidRPr="004D1635">
        <w:rPr>
          <w:b w:val="0"/>
          <w:lang w:val="uk-UA"/>
        </w:rPr>
        <w:t>«</w:t>
      </w:r>
      <w:r w:rsidR="004D1635" w:rsidRPr="004D1635">
        <w:rPr>
          <w:b w:val="0"/>
          <w:lang w:val="uk-UA"/>
        </w:rPr>
        <w:t>Про проведення науково-технічних</w:t>
      </w:r>
      <w:r w:rsidR="004D1635">
        <w:rPr>
          <w:b w:val="0"/>
          <w:lang w:val="uk-UA"/>
        </w:rPr>
        <w:t xml:space="preserve"> </w:t>
      </w:r>
      <w:r w:rsidR="004D1635" w:rsidRPr="004D1635">
        <w:rPr>
          <w:b w:val="0"/>
          <w:lang w:val="uk-UA"/>
        </w:rPr>
        <w:t>конкурсів «</w:t>
      </w:r>
      <w:proofErr w:type="spellStart"/>
      <w:r w:rsidR="004D1635" w:rsidRPr="004D1635">
        <w:rPr>
          <w:b w:val="0"/>
          <w:lang w:val="uk-UA"/>
        </w:rPr>
        <w:t>Intel-Техно</w:t>
      </w:r>
      <w:proofErr w:type="spellEnd"/>
      <w:r w:rsidR="004D1635" w:rsidRPr="004D1635">
        <w:rPr>
          <w:b w:val="0"/>
          <w:lang w:val="uk-UA"/>
        </w:rPr>
        <w:t xml:space="preserve"> Україна 2016-2017» у рамках V Фестивалю  інноваційних проектів «</w:t>
      </w:r>
      <w:proofErr w:type="spellStart"/>
      <w:r w:rsidR="004D1635" w:rsidRPr="004D1635">
        <w:rPr>
          <w:b w:val="0"/>
          <w:lang w:val="uk-UA"/>
        </w:rPr>
        <w:t>Sikorsky</w:t>
      </w:r>
      <w:proofErr w:type="spellEnd"/>
      <w:r w:rsidR="004D1635" w:rsidRPr="004D1635">
        <w:rPr>
          <w:b w:val="0"/>
          <w:lang w:val="uk-UA"/>
        </w:rPr>
        <w:t xml:space="preserve"> </w:t>
      </w:r>
      <w:proofErr w:type="spellStart"/>
      <w:r w:rsidR="004D1635" w:rsidRPr="004D1635">
        <w:rPr>
          <w:b w:val="0"/>
          <w:lang w:val="uk-UA"/>
        </w:rPr>
        <w:t>Challenge</w:t>
      </w:r>
      <w:proofErr w:type="spellEnd"/>
      <w:r w:rsidR="004D1635" w:rsidRPr="004D1635">
        <w:rPr>
          <w:b w:val="0"/>
          <w:lang w:val="uk-UA"/>
        </w:rPr>
        <w:t xml:space="preserve"> 2016»</w:t>
      </w:r>
      <w:r w:rsidR="004D1635">
        <w:rPr>
          <w:b w:val="0"/>
          <w:lang w:val="uk-UA"/>
        </w:rPr>
        <w:t xml:space="preserve"> </w:t>
      </w:r>
      <w:r w:rsidR="004D1635" w:rsidRPr="004D1635">
        <w:rPr>
          <w:b w:val="0"/>
          <w:lang w:val="uk-UA"/>
        </w:rPr>
        <w:t xml:space="preserve">та </w:t>
      </w:r>
      <w:r w:rsidR="004D1635" w:rsidRPr="004D1635">
        <w:rPr>
          <w:b w:val="0"/>
          <w:color w:val="000000"/>
          <w:lang w:val="uk-UA"/>
        </w:rPr>
        <w:t>«</w:t>
      </w:r>
      <w:proofErr w:type="spellStart"/>
      <w:r w:rsidR="004D1635" w:rsidRPr="004D1635">
        <w:rPr>
          <w:b w:val="0"/>
          <w:color w:val="000000"/>
          <w:lang w:val="uk-UA"/>
        </w:rPr>
        <w:t>Intel-Eкo</w:t>
      </w:r>
      <w:proofErr w:type="spellEnd"/>
      <w:r w:rsidR="004D1635" w:rsidRPr="004D1635">
        <w:rPr>
          <w:b w:val="0"/>
          <w:color w:val="000000"/>
          <w:lang w:val="uk-UA"/>
        </w:rPr>
        <w:t xml:space="preserve"> Україна 2017»</w:t>
      </w:r>
      <w:r w:rsidR="00F265A8" w:rsidRPr="004D1635">
        <w:rPr>
          <w:b w:val="0"/>
          <w:lang w:val="uk-UA"/>
        </w:rPr>
        <w:t>»</w:t>
      </w:r>
      <w:r w:rsidRPr="004D1635">
        <w:rPr>
          <w:b w:val="0"/>
          <w:lang w:val="uk-UA"/>
        </w:rPr>
        <w:t>.</w:t>
      </w:r>
    </w:p>
    <w:p w:rsidR="00F265A8" w:rsidRPr="004D1635" w:rsidRDefault="00F265A8" w:rsidP="004D1635">
      <w:pPr>
        <w:spacing w:line="276" w:lineRule="auto"/>
        <w:ind w:firstLine="851"/>
        <w:jc w:val="both"/>
        <w:rPr>
          <w:sz w:val="28"/>
          <w:szCs w:val="28"/>
          <w:lang w:val="uk-UA"/>
        </w:rPr>
      </w:pPr>
      <w:r w:rsidRPr="004D1635">
        <w:rPr>
          <w:sz w:val="28"/>
          <w:szCs w:val="28"/>
          <w:lang w:val="uk-UA"/>
        </w:rPr>
        <w:t>Просимо проінформувати заклади освіти та</w:t>
      </w:r>
      <w:r w:rsidR="000C6B52" w:rsidRPr="004D1635">
        <w:rPr>
          <w:sz w:val="28"/>
          <w:szCs w:val="28"/>
          <w:lang w:val="uk-UA"/>
        </w:rPr>
        <w:t xml:space="preserve"> повідомити</w:t>
      </w:r>
      <w:r w:rsidRPr="004D1635">
        <w:rPr>
          <w:sz w:val="28"/>
          <w:szCs w:val="28"/>
          <w:lang w:val="uk-UA"/>
        </w:rPr>
        <w:t xml:space="preserve"> про можливу участь</w:t>
      </w:r>
      <w:r w:rsidR="000C6B52" w:rsidRPr="004D1635">
        <w:rPr>
          <w:sz w:val="28"/>
          <w:szCs w:val="28"/>
          <w:lang w:val="uk-UA"/>
        </w:rPr>
        <w:t xml:space="preserve"> учнів </w:t>
      </w:r>
      <w:r w:rsidRPr="004D1635">
        <w:rPr>
          <w:sz w:val="28"/>
          <w:szCs w:val="28"/>
          <w:lang w:val="uk-UA"/>
        </w:rPr>
        <w:t xml:space="preserve"> у </w:t>
      </w:r>
      <w:r w:rsidR="004D1635">
        <w:rPr>
          <w:sz w:val="28"/>
          <w:szCs w:val="28"/>
          <w:lang w:val="uk-UA"/>
        </w:rPr>
        <w:t>конкурсах</w:t>
      </w:r>
      <w:r w:rsidR="009104B7" w:rsidRPr="004D1635">
        <w:rPr>
          <w:sz w:val="28"/>
          <w:szCs w:val="28"/>
          <w:lang w:val="uk-UA"/>
        </w:rPr>
        <w:t xml:space="preserve"> </w:t>
      </w:r>
      <w:r w:rsidRPr="004D1635">
        <w:rPr>
          <w:sz w:val="28"/>
          <w:szCs w:val="28"/>
          <w:lang w:val="uk-UA"/>
        </w:rPr>
        <w:t xml:space="preserve">на електрону адресу </w:t>
      </w:r>
      <w:proofErr w:type="spellStart"/>
      <w:r w:rsidRPr="004D1635">
        <w:rPr>
          <w:sz w:val="28"/>
          <w:szCs w:val="28"/>
          <w:lang w:val="en-US"/>
        </w:rPr>
        <w:t>mandonetsk</w:t>
      </w:r>
      <w:proofErr w:type="spellEnd"/>
      <w:r w:rsidRPr="004D1635">
        <w:rPr>
          <w:sz w:val="28"/>
          <w:szCs w:val="28"/>
          <w:lang w:val="uk-UA"/>
        </w:rPr>
        <w:t>@</w:t>
      </w:r>
      <w:proofErr w:type="spellStart"/>
      <w:r w:rsidRPr="004D1635">
        <w:rPr>
          <w:sz w:val="28"/>
          <w:szCs w:val="28"/>
          <w:lang w:val="en-US"/>
        </w:rPr>
        <w:t>ukr</w:t>
      </w:r>
      <w:proofErr w:type="spellEnd"/>
      <w:r w:rsidRPr="004D1635">
        <w:rPr>
          <w:sz w:val="28"/>
          <w:szCs w:val="28"/>
          <w:lang w:val="uk-UA"/>
        </w:rPr>
        <w:t>.</w:t>
      </w:r>
      <w:r w:rsidRPr="004D1635">
        <w:rPr>
          <w:sz w:val="28"/>
          <w:szCs w:val="28"/>
          <w:lang w:val="en-US"/>
        </w:rPr>
        <w:t>net</w:t>
      </w:r>
      <w:r w:rsidRPr="004D1635">
        <w:rPr>
          <w:sz w:val="28"/>
          <w:szCs w:val="28"/>
          <w:lang w:val="uk-UA"/>
        </w:rPr>
        <w:t xml:space="preserve">. </w:t>
      </w:r>
    </w:p>
    <w:p w:rsidR="009E7EDE" w:rsidRPr="004D1635" w:rsidRDefault="00736604" w:rsidP="004D1635">
      <w:pPr>
        <w:spacing w:line="276" w:lineRule="auto"/>
        <w:ind w:firstLine="851"/>
        <w:jc w:val="both"/>
        <w:rPr>
          <w:snapToGrid w:val="0"/>
          <w:sz w:val="28"/>
          <w:szCs w:val="28"/>
          <w:lang w:val="uk-UA"/>
        </w:rPr>
      </w:pPr>
      <w:r w:rsidRPr="004D1635">
        <w:rPr>
          <w:snapToGrid w:val="0"/>
          <w:sz w:val="28"/>
          <w:szCs w:val="28"/>
          <w:lang w:val="uk-UA"/>
        </w:rPr>
        <w:t xml:space="preserve">Додаток на </w:t>
      </w:r>
      <w:r w:rsidR="00C552B0">
        <w:rPr>
          <w:snapToGrid w:val="0"/>
          <w:sz w:val="28"/>
          <w:szCs w:val="28"/>
          <w:lang w:val="uk-UA"/>
        </w:rPr>
        <w:t>19</w:t>
      </w:r>
      <w:r w:rsidRPr="004D1635">
        <w:rPr>
          <w:snapToGrid w:val="0"/>
          <w:sz w:val="28"/>
          <w:szCs w:val="28"/>
          <w:lang w:val="uk-UA"/>
        </w:rPr>
        <w:t xml:space="preserve"> аркуш</w:t>
      </w:r>
      <w:r w:rsidR="00E23CC2" w:rsidRPr="004D1635">
        <w:rPr>
          <w:snapToGrid w:val="0"/>
          <w:sz w:val="28"/>
          <w:szCs w:val="28"/>
          <w:lang w:val="uk-UA"/>
        </w:rPr>
        <w:t>ах</w:t>
      </w:r>
      <w:r w:rsidRPr="004D1635">
        <w:rPr>
          <w:snapToGrid w:val="0"/>
          <w:sz w:val="28"/>
          <w:szCs w:val="28"/>
          <w:lang w:val="uk-UA"/>
        </w:rPr>
        <w:t xml:space="preserve"> в одному примірнику.</w:t>
      </w:r>
    </w:p>
    <w:p w:rsidR="00736604" w:rsidRPr="004D1635" w:rsidRDefault="00736604" w:rsidP="004D1635">
      <w:pPr>
        <w:ind w:firstLine="851"/>
        <w:jc w:val="both"/>
        <w:rPr>
          <w:snapToGrid w:val="0"/>
          <w:sz w:val="28"/>
          <w:szCs w:val="28"/>
          <w:lang w:val="uk-UA"/>
        </w:rPr>
      </w:pPr>
    </w:p>
    <w:p w:rsidR="00736604" w:rsidRDefault="00835CE1" w:rsidP="009E7EDE">
      <w:pPr>
        <w:ind w:firstLine="720"/>
        <w:jc w:val="both"/>
        <w:rPr>
          <w:snapToGrid w:val="0"/>
          <w:sz w:val="28"/>
          <w:szCs w:val="28"/>
          <w:lang w:val="uk-UA"/>
        </w:rPr>
      </w:pPr>
      <w:r>
        <w:rPr>
          <w:noProof/>
          <w:sz w:val="28"/>
          <w:szCs w:val="28"/>
        </w:rPr>
        <w:drawing>
          <wp:anchor distT="0" distB="0" distL="114300" distR="114300" simplePos="0" relativeHeight="251669504" behindDoc="1" locked="0" layoutInCell="1" allowOverlap="1" wp14:anchorId="7259403E" wp14:editId="65028721">
            <wp:simplePos x="0" y="0"/>
            <wp:positionH relativeFrom="column">
              <wp:posOffset>2082165</wp:posOffset>
            </wp:positionH>
            <wp:positionV relativeFrom="paragraph">
              <wp:posOffset>192405</wp:posOffset>
            </wp:positionV>
            <wp:extent cx="962025" cy="628650"/>
            <wp:effectExtent l="0" t="0" r="9525" b="0"/>
            <wp:wrapTight wrapText="bothSides">
              <wp:wrapPolygon edited="0">
                <wp:start x="0" y="0"/>
                <wp:lineTo x="0" y="20945"/>
                <wp:lineTo x="21386" y="20945"/>
                <wp:lineTo x="2138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7EDE" w:rsidRDefault="009E7EDE" w:rsidP="009E7EDE">
      <w:pPr>
        <w:ind w:firstLine="720"/>
        <w:jc w:val="both"/>
        <w:rPr>
          <w:snapToGrid w:val="0"/>
          <w:sz w:val="28"/>
          <w:szCs w:val="28"/>
          <w:lang w:val="uk-UA"/>
        </w:rPr>
      </w:pPr>
    </w:p>
    <w:p w:rsidR="00A474DF" w:rsidRPr="005039E3" w:rsidRDefault="009E7EDE" w:rsidP="00A474DF">
      <w:pPr>
        <w:widowControl w:val="0"/>
        <w:jc w:val="both"/>
        <w:rPr>
          <w:sz w:val="28"/>
          <w:szCs w:val="28"/>
        </w:rPr>
      </w:pPr>
      <w:proofErr w:type="gramStart"/>
      <w:r>
        <w:rPr>
          <w:sz w:val="28"/>
          <w:szCs w:val="28"/>
        </w:rPr>
        <w:t>Д</w:t>
      </w:r>
      <w:r w:rsidRPr="005039E3">
        <w:rPr>
          <w:sz w:val="28"/>
          <w:szCs w:val="28"/>
        </w:rPr>
        <w:t>иректор</w:t>
      </w:r>
      <w:r>
        <w:rPr>
          <w:sz w:val="28"/>
          <w:szCs w:val="28"/>
        </w:rPr>
        <w:t xml:space="preserve"> </w:t>
      </w:r>
      <w:r w:rsidRPr="005039E3">
        <w:rPr>
          <w:sz w:val="28"/>
          <w:szCs w:val="28"/>
        </w:rPr>
        <w:t xml:space="preserve"> департаменту</w:t>
      </w:r>
      <w:proofErr w:type="gramEnd"/>
      <w:r w:rsidRPr="00A474DF">
        <w:rPr>
          <w:sz w:val="28"/>
          <w:szCs w:val="28"/>
        </w:rPr>
        <w:t xml:space="preserve">                   </w:t>
      </w:r>
      <w:r w:rsidR="00A474DF">
        <w:rPr>
          <w:sz w:val="28"/>
          <w:szCs w:val="28"/>
        </w:rPr>
        <w:t xml:space="preserve">                               </w:t>
      </w:r>
      <w:r w:rsidR="00A474DF" w:rsidRPr="00A474DF">
        <w:rPr>
          <w:sz w:val="28"/>
          <w:szCs w:val="28"/>
        </w:rPr>
        <w:t xml:space="preserve">             </w:t>
      </w:r>
      <w:r w:rsidR="00A474DF">
        <w:rPr>
          <w:sz w:val="28"/>
          <w:szCs w:val="28"/>
        </w:rPr>
        <w:t xml:space="preserve"> Н. В. </w:t>
      </w:r>
      <w:proofErr w:type="spellStart"/>
      <w:r w:rsidR="00A474DF">
        <w:rPr>
          <w:sz w:val="28"/>
          <w:szCs w:val="28"/>
        </w:rPr>
        <w:t>Оксенчук</w:t>
      </w:r>
      <w:proofErr w:type="spellEnd"/>
    </w:p>
    <w:p w:rsidR="00A474DF" w:rsidRDefault="00A474DF" w:rsidP="00A474DF">
      <w:pPr>
        <w:jc w:val="both"/>
      </w:pPr>
    </w:p>
    <w:p w:rsidR="00DB045B" w:rsidRDefault="00DB045B" w:rsidP="00AC4681">
      <w:pPr>
        <w:pStyle w:val="2"/>
        <w:keepNext w:val="0"/>
        <w:spacing w:before="0"/>
        <w:ind w:left="5245"/>
        <w:jc w:val="both"/>
        <w:rPr>
          <w:rFonts w:ascii="Times New Roman" w:hAnsi="Times New Roman" w:cs="Times New Roman"/>
          <w:b w:val="0"/>
          <w:i w:val="0"/>
          <w:sz w:val="24"/>
          <w:szCs w:val="24"/>
        </w:rPr>
      </w:pPr>
    </w:p>
    <w:p w:rsidR="00DB045B" w:rsidRDefault="00DB045B" w:rsidP="00DB045B">
      <w:pPr>
        <w:rPr>
          <w:lang w:val="uk-UA"/>
        </w:rPr>
      </w:pPr>
    </w:p>
    <w:p w:rsidR="00DB045B" w:rsidRDefault="00DB045B" w:rsidP="00DB045B">
      <w:pPr>
        <w:rPr>
          <w:lang w:val="uk-UA"/>
        </w:rPr>
      </w:pPr>
    </w:p>
    <w:p w:rsidR="00DB045B" w:rsidRDefault="00DB045B" w:rsidP="00DB045B">
      <w:pPr>
        <w:rPr>
          <w:lang w:val="uk-UA"/>
        </w:rPr>
      </w:pPr>
    </w:p>
    <w:p w:rsidR="00DB045B" w:rsidRDefault="00DB045B" w:rsidP="00DB045B">
      <w:pPr>
        <w:rPr>
          <w:lang w:val="uk-UA"/>
        </w:rPr>
      </w:pPr>
    </w:p>
    <w:p w:rsidR="00DB045B" w:rsidRDefault="00DB045B" w:rsidP="00DB045B">
      <w:pPr>
        <w:rPr>
          <w:lang w:val="uk-UA"/>
        </w:rPr>
      </w:pPr>
    </w:p>
    <w:p w:rsidR="00DB045B" w:rsidRDefault="00DB045B" w:rsidP="00DB045B">
      <w:pPr>
        <w:rPr>
          <w:lang w:val="uk-UA"/>
        </w:rPr>
      </w:pPr>
    </w:p>
    <w:p w:rsidR="00DB045B" w:rsidRDefault="00DB045B" w:rsidP="00DB045B">
      <w:pPr>
        <w:rPr>
          <w:lang w:val="uk-UA"/>
        </w:rPr>
      </w:pPr>
    </w:p>
    <w:p w:rsidR="00DB045B" w:rsidRDefault="00DB045B" w:rsidP="00DB045B">
      <w:pPr>
        <w:rPr>
          <w:lang w:val="uk-UA"/>
        </w:rPr>
      </w:pPr>
    </w:p>
    <w:p w:rsidR="00DB045B" w:rsidRDefault="00DB045B" w:rsidP="00DB045B">
      <w:pPr>
        <w:rPr>
          <w:lang w:val="uk-UA"/>
        </w:rPr>
      </w:pPr>
    </w:p>
    <w:p w:rsidR="00DB045B" w:rsidRDefault="00DB045B" w:rsidP="00DB045B">
      <w:pPr>
        <w:rPr>
          <w:lang w:val="uk-UA"/>
        </w:rPr>
      </w:pPr>
    </w:p>
    <w:p w:rsidR="004D1635" w:rsidRDefault="00F011A1" w:rsidP="00E23CC2">
      <w:pPr>
        <w:pStyle w:val="2"/>
        <w:keepNext w:val="0"/>
        <w:spacing w:before="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004D1635">
        <w:rPr>
          <w:rFonts w:ascii="Times New Roman" w:hAnsi="Times New Roman" w:cs="Times New Roman"/>
          <w:b w:val="0"/>
          <w:i w:val="0"/>
          <w:sz w:val="24"/>
          <w:szCs w:val="24"/>
        </w:rPr>
        <w:t xml:space="preserve">                             </w:t>
      </w:r>
    </w:p>
    <w:p w:rsidR="004D1635" w:rsidRDefault="004D1635" w:rsidP="00E23CC2">
      <w:pPr>
        <w:pStyle w:val="2"/>
        <w:keepNext w:val="0"/>
        <w:spacing w:before="0"/>
        <w:jc w:val="both"/>
        <w:rPr>
          <w:rFonts w:ascii="Times New Roman" w:hAnsi="Times New Roman" w:cs="Times New Roman"/>
          <w:b w:val="0"/>
          <w:i w:val="0"/>
          <w:sz w:val="24"/>
          <w:szCs w:val="24"/>
        </w:rPr>
      </w:pPr>
    </w:p>
    <w:p w:rsidR="004D1635" w:rsidRDefault="004D1635" w:rsidP="00E23CC2">
      <w:pPr>
        <w:pStyle w:val="2"/>
        <w:keepNext w:val="0"/>
        <w:spacing w:before="0"/>
        <w:jc w:val="both"/>
        <w:rPr>
          <w:rFonts w:ascii="Times New Roman" w:hAnsi="Times New Roman" w:cs="Times New Roman"/>
          <w:b w:val="0"/>
          <w:i w:val="0"/>
          <w:sz w:val="24"/>
          <w:szCs w:val="24"/>
        </w:rPr>
      </w:pPr>
    </w:p>
    <w:p w:rsidR="00AC4681" w:rsidRPr="004D1635" w:rsidRDefault="00AC4681" w:rsidP="004D1635">
      <w:pPr>
        <w:pStyle w:val="2"/>
        <w:keepNext w:val="0"/>
        <w:spacing w:before="0"/>
        <w:ind w:left="5103"/>
        <w:jc w:val="both"/>
        <w:rPr>
          <w:rFonts w:ascii="Times New Roman" w:hAnsi="Times New Roman" w:cs="Times New Roman"/>
          <w:b w:val="0"/>
          <w:i w:val="0"/>
          <w:lang w:val="ru-RU"/>
        </w:rPr>
      </w:pPr>
      <w:r w:rsidRPr="004D1635">
        <w:rPr>
          <w:rFonts w:ascii="Times New Roman" w:hAnsi="Times New Roman" w:cs="Times New Roman"/>
          <w:b w:val="0"/>
          <w:i w:val="0"/>
        </w:rPr>
        <w:lastRenderedPageBreak/>
        <w:t xml:space="preserve">Додаток </w:t>
      </w:r>
    </w:p>
    <w:p w:rsidR="004D1635" w:rsidRDefault="00AC4681" w:rsidP="004D1635">
      <w:pPr>
        <w:ind w:left="5103"/>
        <w:rPr>
          <w:sz w:val="28"/>
          <w:szCs w:val="28"/>
          <w:lang w:val="uk-UA"/>
        </w:rPr>
      </w:pPr>
      <w:bookmarkStart w:id="0" w:name="_GoBack"/>
      <w:bookmarkEnd w:id="0"/>
      <w:r w:rsidRPr="004D1635">
        <w:rPr>
          <w:sz w:val="28"/>
          <w:szCs w:val="28"/>
        </w:rPr>
        <w:t xml:space="preserve">до </w:t>
      </w:r>
      <w:r w:rsidRPr="004D1635">
        <w:rPr>
          <w:sz w:val="28"/>
          <w:szCs w:val="28"/>
          <w:lang w:val="uk-UA"/>
        </w:rPr>
        <w:t>листа</w:t>
      </w:r>
      <w:r w:rsidRPr="004D1635">
        <w:rPr>
          <w:sz w:val="28"/>
          <w:szCs w:val="28"/>
        </w:rPr>
        <w:t xml:space="preserve"> </w:t>
      </w:r>
      <w:r w:rsidRPr="004D1635">
        <w:rPr>
          <w:sz w:val="28"/>
          <w:szCs w:val="28"/>
          <w:lang w:val="uk-UA"/>
        </w:rPr>
        <w:t xml:space="preserve"> </w:t>
      </w:r>
      <w:r w:rsidR="009A3040" w:rsidRPr="004D1635">
        <w:rPr>
          <w:sz w:val="28"/>
          <w:szCs w:val="28"/>
          <w:lang w:val="uk-UA"/>
        </w:rPr>
        <w:t>ДОН ОДА</w:t>
      </w:r>
    </w:p>
    <w:p w:rsidR="00AC4681" w:rsidRPr="00E0069C" w:rsidRDefault="004D1635" w:rsidP="004D1635">
      <w:pPr>
        <w:rPr>
          <w:sz w:val="28"/>
          <w:szCs w:val="28"/>
          <w:lang w:val="uk-UA"/>
        </w:rPr>
      </w:pPr>
      <w:r>
        <w:rPr>
          <w:sz w:val="28"/>
          <w:szCs w:val="28"/>
          <w:lang w:val="uk-UA"/>
        </w:rPr>
        <w:t xml:space="preserve">                                                                         </w:t>
      </w:r>
      <w:r w:rsidR="00E0069C" w:rsidRPr="00E0069C">
        <w:rPr>
          <w:sz w:val="28"/>
          <w:szCs w:val="28"/>
          <w:lang w:val="uk-UA"/>
        </w:rPr>
        <w:t xml:space="preserve">від </w:t>
      </w:r>
      <w:r w:rsidR="00E0069C" w:rsidRPr="00E0069C">
        <w:rPr>
          <w:sz w:val="28"/>
          <w:szCs w:val="28"/>
          <w:u w:val="single"/>
          <w:lang w:val="uk-UA"/>
        </w:rPr>
        <w:t>26.09.2016</w:t>
      </w:r>
      <w:r w:rsidR="00E0069C" w:rsidRPr="00E0069C">
        <w:rPr>
          <w:sz w:val="28"/>
          <w:szCs w:val="28"/>
          <w:lang w:val="uk-UA"/>
        </w:rPr>
        <w:t xml:space="preserve">  №  </w:t>
      </w:r>
      <w:r w:rsidR="00E0069C" w:rsidRPr="00E0069C">
        <w:rPr>
          <w:sz w:val="28"/>
          <w:szCs w:val="28"/>
          <w:u w:val="single"/>
          <w:lang w:val="uk-UA"/>
        </w:rPr>
        <w:t>01/14-3225</w:t>
      </w:r>
    </w:p>
    <w:bookmarkStart w:id="1" w:name="_Toc244453982"/>
    <w:bookmarkStart w:id="2" w:name="_Toc245358494"/>
    <w:p w:rsidR="00EE3FD8" w:rsidRDefault="00EE3FD8" w:rsidP="00EE3FD8">
      <w:pPr>
        <w:jc w:val="center"/>
        <w:rPr>
          <w:sz w:val="25"/>
        </w:rPr>
      </w:pPr>
      <w:r w:rsidRPr="00750D48">
        <w:object w:dxaOrig="2401" w:dyaOrig="2912">
          <v:shape id="_x0000_i1026" type="#_x0000_t75" style="width:39.75pt;height:48pt" o:ole="" filled="t">
            <v:fill color2="black"/>
            <v:imagedata r:id="rId8" o:title=""/>
          </v:shape>
          <o:OLEObject Type="Embed" ProgID="PBrush" ShapeID="_x0000_i1026" DrawAspect="Content" ObjectID="_1536588551" r:id="rId9"/>
        </w:object>
      </w:r>
    </w:p>
    <w:p w:rsidR="00EE3FD8" w:rsidRPr="00966DF0" w:rsidRDefault="00EE3FD8" w:rsidP="00EE3FD8">
      <w:pPr>
        <w:suppressAutoHyphens/>
        <w:jc w:val="center"/>
        <w:rPr>
          <w:b/>
          <w:sz w:val="36"/>
          <w:szCs w:val="36"/>
          <w:lang w:val="uk-UA" w:eastAsia="ar-SA"/>
        </w:rPr>
      </w:pPr>
      <w:r w:rsidRPr="00966DF0">
        <w:rPr>
          <w:b/>
          <w:sz w:val="36"/>
          <w:szCs w:val="36"/>
          <w:lang w:val="uk-UA" w:eastAsia="ar-SA"/>
        </w:rPr>
        <w:t>МІНІСТЕРСТВО  ОСВІТИ  І  НАУКИ  УКРАЇНИ</w:t>
      </w:r>
    </w:p>
    <w:p w:rsidR="00EE3FD8" w:rsidRPr="00966DF0" w:rsidRDefault="00EE3FD8" w:rsidP="00EE3FD8">
      <w:pPr>
        <w:jc w:val="center"/>
        <w:rPr>
          <w:sz w:val="36"/>
          <w:szCs w:val="36"/>
          <w:lang w:val="uk-UA"/>
        </w:rPr>
      </w:pPr>
    </w:p>
    <w:p w:rsidR="00EE3FD8" w:rsidRPr="00966DF0" w:rsidRDefault="00EE3FD8" w:rsidP="00EE3FD8">
      <w:pPr>
        <w:suppressAutoHyphens/>
        <w:jc w:val="center"/>
        <w:rPr>
          <w:lang w:val="uk-UA" w:eastAsia="ar-SA"/>
        </w:rPr>
      </w:pPr>
      <w:r w:rsidRPr="00966DF0">
        <w:rPr>
          <w:lang w:val="uk-UA" w:eastAsia="ar-SA"/>
        </w:rPr>
        <w:t>Пр. Перемоги, 10,  м. Київ, 01135,тел. (044) 481-32-21, факс (044) 481-47-96</w:t>
      </w:r>
    </w:p>
    <w:p w:rsidR="00EE3FD8" w:rsidRPr="00966DF0" w:rsidRDefault="00EE3FD8" w:rsidP="00EE3FD8">
      <w:pPr>
        <w:suppressAutoHyphens/>
        <w:jc w:val="center"/>
        <w:rPr>
          <w:lang w:val="uk-UA" w:eastAsia="ar-SA"/>
        </w:rPr>
      </w:pPr>
      <w:proofErr w:type="spellStart"/>
      <w:r w:rsidRPr="00966DF0">
        <w:rPr>
          <w:lang w:val="uk-UA" w:eastAsia="ar-SA"/>
        </w:rPr>
        <w:t>E-mail:ministry@mon.gov.ua</w:t>
      </w:r>
      <w:proofErr w:type="spellEnd"/>
      <w:r w:rsidRPr="00966DF0">
        <w:rPr>
          <w:lang w:val="uk-UA" w:eastAsia="ar-SA"/>
        </w:rPr>
        <w:t>, код ЄДРПОУ 38621185</w:t>
      </w:r>
    </w:p>
    <w:p w:rsidR="00EE3FD8" w:rsidRDefault="0074477D" w:rsidP="00EE3FD8">
      <w:pPr>
        <w:jc w:val="center"/>
      </w:pPr>
      <w:r>
        <w:rPr>
          <w:shd w:val="clear" w:color="auto" w:fill="000000"/>
        </w:rPr>
        <w:pict>
          <v:rect id="_x0000_i1027" style="width:0;height:1.5pt" o:hralign="center" o:hrstd="t" o:hr="t" fillcolor="#a0a0a0" stroked="f"/>
        </w:pict>
      </w:r>
    </w:p>
    <w:p w:rsidR="00EE3FD8" w:rsidRPr="00C414F6" w:rsidRDefault="00EE3FD8" w:rsidP="00EE3FD8">
      <w:pPr>
        <w:jc w:val="center"/>
      </w:pPr>
    </w:p>
    <w:p w:rsidR="00EE3FD8" w:rsidRPr="00966DF0" w:rsidRDefault="00EE3FD8" w:rsidP="00EE3FD8">
      <w:pPr>
        <w:suppressAutoHyphens/>
        <w:rPr>
          <w:lang w:val="uk-UA" w:eastAsia="ar-SA"/>
        </w:rPr>
      </w:pPr>
      <w:r w:rsidRPr="00966DF0">
        <w:rPr>
          <w:lang w:val="uk-UA" w:eastAsia="ar-SA"/>
        </w:rPr>
        <w:t>Від _</w:t>
      </w:r>
      <w:r w:rsidRPr="003E3940">
        <w:rPr>
          <w:u w:val="single"/>
          <w:lang w:val="uk-UA" w:eastAsia="ar-SA"/>
        </w:rPr>
        <w:t>13.09.2016</w:t>
      </w:r>
      <w:r w:rsidRPr="00966DF0">
        <w:rPr>
          <w:lang w:val="uk-UA" w:eastAsia="ar-SA"/>
        </w:rPr>
        <w:t>_ № _</w:t>
      </w:r>
      <w:r w:rsidRPr="003E3940">
        <w:rPr>
          <w:u w:val="single"/>
          <w:lang w:val="uk-UA" w:eastAsia="ar-SA"/>
        </w:rPr>
        <w:t>1/9-484</w:t>
      </w:r>
      <w:r w:rsidRPr="00966DF0">
        <w:rPr>
          <w:lang w:val="uk-UA" w:eastAsia="ar-SA"/>
        </w:rPr>
        <w:t>_</w:t>
      </w:r>
      <w:r w:rsidRPr="00966DF0">
        <w:rPr>
          <w:lang w:val="uk-UA" w:eastAsia="ar-SA"/>
        </w:rPr>
        <w:tab/>
      </w:r>
      <w:r w:rsidRPr="00966DF0">
        <w:rPr>
          <w:lang w:val="uk-UA" w:eastAsia="ar-SA"/>
        </w:rPr>
        <w:tab/>
      </w:r>
      <w:r w:rsidRPr="00966DF0">
        <w:rPr>
          <w:lang w:val="uk-UA" w:eastAsia="ar-SA"/>
        </w:rPr>
        <w:tab/>
      </w:r>
    </w:p>
    <w:p w:rsidR="00EE3FD8" w:rsidRDefault="00EE3FD8" w:rsidP="00EE3FD8">
      <w:pPr>
        <w:suppressAutoHyphens/>
      </w:pPr>
      <w:r w:rsidRPr="00966DF0">
        <w:rPr>
          <w:lang w:val="uk-UA" w:eastAsia="ar-SA"/>
        </w:rPr>
        <w:t>На №__________від ________</w:t>
      </w:r>
      <w:r>
        <w:tab/>
      </w:r>
    </w:p>
    <w:p w:rsidR="00EE3FD8" w:rsidRPr="0085216A" w:rsidRDefault="00EE3FD8" w:rsidP="00EE3FD8">
      <w:pPr>
        <w:pStyle w:val="4"/>
        <w:keepNext w:val="0"/>
        <w:widowControl w:val="0"/>
        <w:spacing w:before="0" w:after="0" w:line="240" w:lineRule="auto"/>
        <w:ind w:left="4860"/>
        <w:rPr>
          <w:b w:val="0"/>
          <w:lang w:val="uk-UA"/>
        </w:rPr>
      </w:pPr>
      <w:r w:rsidRPr="0085216A">
        <w:rPr>
          <w:b w:val="0"/>
          <w:lang w:val="uk-UA"/>
        </w:rPr>
        <w:t xml:space="preserve">Департаменти (управління) освіти і науки обласних, Київської </w:t>
      </w:r>
    </w:p>
    <w:p w:rsidR="00EE3FD8" w:rsidRPr="0085216A" w:rsidRDefault="00EE3FD8" w:rsidP="00EE3FD8">
      <w:pPr>
        <w:pStyle w:val="4"/>
        <w:keepNext w:val="0"/>
        <w:widowControl w:val="0"/>
        <w:spacing w:before="0" w:after="0" w:line="240" w:lineRule="auto"/>
        <w:ind w:left="4860"/>
        <w:rPr>
          <w:b w:val="0"/>
          <w:lang w:val="uk-UA"/>
        </w:rPr>
      </w:pPr>
      <w:r w:rsidRPr="0085216A">
        <w:rPr>
          <w:b w:val="0"/>
          <w:lang w:val="uk-UA"/>
        </w:rPr>
        <w:t>міської державних адміністрацій</w:t>
      </w:r>
    </w:p>
    <w:p w:rsidR="00EE3FD8" w:rsidRPr="0085216A" w:rsidRDefault="00EE3FD8" w:rsidP="00EE3FD8">
      <w:pPr>
        <w:rPr>
          <w:sz w:val="4"/>
          <w:szCs w:val="4"/>
          <w:lang w:val="uk-UA"/>
        </w:rPr>
      </w:pPr>
    </w:p>
    <w:p w:rsidR="00EE3FD8" w:rsidRPr="0085216A" w:rsidRDefault="00EE3FD8" w:rsidP="00EE3FD8">
      <w:pPr>
        <w:ind w:left="4845"/>
        <w:rPr>
          <w:sz w:val="28"/>
          <w:szCs w:val="28"/>
          <w:lang w:val="uk-UA"/>
        </w:rPr>
      </w:pPr>
      <w:r w:rsidRPr="0085216A">
        <w:rPr>
          <w:sz w:val="28"/>
          <w:szCs w:val="28"/>
          <w:lang w:val="uk-UA"/>
        </w:rPr>
        <w:t xml:space="preserve">Загальноосвітні, професійно-технічні, позашкільні навчальні заклади </w:t>
      </w:r>
    </w:p>
    <w:p w:rsidR="00EE3FD8" w:rsidRPr="0085216A" w:rsidRDefault="00EE3FD8" w:rsidP="00EE3FD8">
      <w:pPr>
        <w:widowControl w:val="0"/>
        <w:rPr>
          <w:sz w:val="28"/>
          <w:szCs w:val="28"/>
          <w:lang w:val="uk-UA"/>
        </w:rPr>
      </w:pPr>
    </w:p>
    <w:p w:rsidR="00EE3FD8" w:rsidRDefault="00EE3FD8" w:rsidP="00EE3FD8">
      <w:pPr>
        <w:pStyle w:val="4"/>
        <w:keepNext w:val="0"/>
        <w:widowControl w:val="0"/>
        <w:spacing w:before="0" w:after="0" w:line="240" w:lineRule="auto"/>
        <w:rPr>
          <w:b w:val="0"/>
          <w:lang w:val="uk-UA"/>
        </w:rPr>
      </w:pPr>
      <w:r w:rsidRPr="0085216A">
        <w:rPr>
          <w:b w:val="0"/>
          <w:lang w:val="uk-UA"/>
        </w:rPr>
        <w:t>Про проведення науково-технічних</w:t>
      </w:r>
    </w:p>
    <w:p w:rsidR="00EE3FD8" w:rsidRPr="0085216A" w:rsidRDefault="00EE3FD8" w:rsidP="00EE3FD8">
      <w:pPr>
        <w:pStyle w:val="4"/>
        <w:keepNext w:val="0"/>
        <w:widowControl w:val="0"/>
        <w:spacing w:before="0" w:after="0" w:line="240" w:lineRule="auto"/>
        <w:rPr>
          <w:b w:val="0"/>
          <w:lang w:val="uk-UA"/>
        </w:rPr>
      </w:pPr>
      <w:r w:rsidRPr="0085216A">
        <w:rPr>
          <w:b w:val="0"/>
          <w:lang w:val="uk-UA"/>
        </w:rPr>
        <w:t>конкурсів «</w:t>
      </w:r>
      <w:proofErr w:type="spellStart"/>
      <w:r w:rsidRPr="0085216A">
        <w:rPr>
          <w:b w:val="0"/>
          <w:lang w:val="uk-UA"/>
        </w:rPr>
        <w:t>Intel-Техно</w:t>
      </w:r>
      <w:proofErr w:type="spellEnd"/>
      <w:r w:rsidRPr="0085216A">
        <w:rPr>
          <w:b w:val="0"/>
          <w:lang w:val="uk-UA"/>
        </w:rPr>
        <w:t xml:space="preserve"> Україна 2016-2017»</w:t>
      </w:r>
    </w:p>
    <w:p w:rsidR="00EE3FD8" w:rsidRPr="0085216A" w:rsidRDefault="00EE3FD8" w:rsidP="00EE3FD8">
      <w:pPr>
        <w:pStyle w:val="4"/>
        <w:keepNext w:val="0"/>
        <w:widowControl w:val="0"/>
        <w:spacing w:before="0" w:after="0" w:line="240" w:lineRule="auto"/>
        <w:rPr>
          <w:b w:val="0"/>
          <w:lang w:val="uk-UA"/>
        </w:rPr>
      </w:pPr>
      <w:r w:rsidRPr="0085216A">
        <w:rPr>
          <w:b w:val="0"/>
          <w:lang w:val="uk-UA"/>
        </w:rPr>
        <w:t xml:space="preserve">у рамках V Фестивалю інноваційних </w:t>
      </w:r>
    </w:p>
    <w:p w:rsidR="00EE3FD8" w:rsidRPr="0085216A" w:rsidRDefault="00EE3FD8" w:rsidP="00EE3FD8">
      <w:pPr>
        <w:pStyle w:val="4"/>
        <w:keepNext w:val="0"/>
        <w:widowControl w:val="0"/>
        <w:spacing w:before="0" w:after="0" w:line="240" w:lineRule="auto"/>
        <w:rPr>
          <w:b w:val="0"/>
          <w:lang w:val="uk-UA"/>
        </w:rPr>
      </w:pPr>
      <w:r w:rsidRPr="0085216A">
        <w:rPr>
          <w:b w:val="0"/>
          <w:lang w:val="uk-UA"/>
        </w:rPr>
        <w:t>проектів «</w:t>
      </w:r>
      <w:proofErr w:type="spellStart"/>
      <w:r w:rsidRPr="0085216A">
        <w:rPr>
          <w:b w:val="0"/>
          <w:lang w:val="uk-UA"/>
        </w:rPr>
        <w:t>Sikorsky</w:t>
      </w:r>
      <w:proofErr w:type="spellEnd"/>
      <w:r w:rsidRPr="0085216A">
        <w:rPr>
          <w:b w:val="0"/>
          <w:lang w:val="uk-UA"/>
        </w:rPr>
        <w:t xml:space="preserve"> </w:t>
      </w:r>
      <w:proofErr w:type="spellStart"/>
      <w:r w:rsidRPr="0085216A">
        <w:rPr>
          <w:b w:val="0"/>
          <w:lang w:val="uk-UA"/>
        </w:rPr>
        <w:t>Challenge</w:t>
      </w:r>
      <w:proofErr w:type="spellEnd"/>
      <w:r w:rsidRPr="0085216A">
        <w:rPr>
          <w:b w:val="0"/>
          <w:lang w:val="uk-UA"/>
        </w:rPr>
        <w:t xml:space="preserve"> 2016»</w:t>
      </w:r>
    </w:p>
    <w:p w:rsidR="00EE3FD8" w:rsidRPr="0085216A" w:rsidRDefault="00EE3FD8" w:rsidP="00EE3FD8">
      <w:pPr>
        <w:autoSpaceDE w:val="0"/>
        <w:autoSpaceDN w:val="0"/>
        <w:adjustRightInd w:val="0"/>
        <w:jc w:val="both"/>
        <w:rPr>
          <w:color w:val="000000"/>
          <w:sz w:val="28"/>
          <w:szCs w:val="28"/>
          <w:lang w:val="uk-UA"/>
        </w:rPr>
      </w:pPr>
      <w:r w:rsidRPr="0085216A">
        <w:rPr>
          <w:sz w:val="28"/>
          <w:szCs w:val="28"/>
          <w:lang w:val="uk-UA"/>
        </w:rPr>
        <w:t xml:space="preserve">та </w:t>
      </w:r>
      <w:r w:rsidRPr="0085216A">
        <w:rPr>
          <w:color w:val="000000"/>
          <w:sz w:val="28"/>
          <w:szCs w:val="28"/>
          <w:lang w:val="uk-UA"/>
        </w:rPr>
        <w:t>«</w:t>
      </w:r>
      <w:proofErr w:type="spellStart"/>
      <w:r w:rsidRPr="0085216A">
        <w:rPr>
          <w:color w:val="000000"/>
          <w:sz w:val="28"/>
          <w:szCs w:val="28"/>
          <w:lang w:val="uk-UA"/>
        </w:rPr>
        <w:t>Intel-Eкo</w:t>
      </w:r>
      <w:proofErr w:type="spellEnd"/>
      <w:r w:rsidRPr="0085216A">
        <w:rPr>
          <w:color w:val="000000"/>
          <w:sz w:val="28"/>
          <w:szCs w:val="28"/>
          <w:lang w:val="uk-UA"/>
        </w:rPr>
        <w:t xml:space="preserve"> Україна 2017»</w:t>
      </w:r>
    </w:p>
    <w:p w:rsidR="00EE3FD8" w:rsidRPr="0085216A" w:rsidRDefault="00EE3FD8" w:rsidP="00EE3FD8">
      <w:pPr>
        <w:widowControl w:val="0"/>
        <w:rPr>
          <w:sz w:val="28"/>
          <w:szCs w:val="28"/>
          <w:lang w:val="uk-UA"/>
        </w:rPr>
      </w:pPr>
    </w:p>
    <w:bookmarkEnd w:id="1"/>
    <w:bookmarkEnd w:id="2"/>
    <w:p w:rsidR="00EE3FD8" w:rsidRPr="0085216A" w:rsidRDefault="00EE3FD8" w:rsidP="00EE3FD8">
      <w:pPr>
        <w:pStyle w:val="12"/>
        <w:widowControl w:val="0"/>
        <w:ind w:firstLine="709"/>
        <w:jc w:val="both"/>
        <w:rPr>
          <w:rFonts w:ascii="Times New Roman" w:hAnsi="Times New Roman"/>
          <w:sz w:val="28"/>
          <w:szCs w:val="28"/>
          <w:lang w:val="uk-UA"/>
        </w:rPr>
      </w:pPr>
      <w:r w:rsidRPr="0085216A">
        <w:rPr>
          <w:rFonts w:ascii="Times New Roman" w:hAnsi="Times New Roman"/>
          <w:sz w:val="28"/>
          <w:szCs w:val="28"/>
          <w:lang w:val="uk-UA"/>
        </w:rPr>
        <w:t xml:space="preserve">З метою </w:t>
      </w:r>
      <w:r w:rsidRPr="0085216A">
        <w:rPr>
          <w:rStyle w:val="312"/>
          <w:rFonts w:eastAsia="Calibri"/>
          <w:b w:val="0"/>
          <w:bCs w:val="0"/>
          <w:sz w:val="28"/>
          <w:szCs w:val="28"/>
          <w:lang w:val="uk-UA"/>
        </w:rPr>
        <w:t xml:space="preserve">виявлення та підтримки учнівської молоді, обдарованої в різноманітних сферах науки й техніки, інтеграції в міжнародний освітній простір, відповідно до наказів Міністерства освіти і науки України від </w:t>
      </w:r>
      <w:r w:rsidRPr="0085216A">
        <w:rPr>
          <w:rFonts w:ascii="Times New Roman" w:hAnsi="Times New Roman"/>
          <w:color w:val="000000"/>
          <w:sz w:val="28"/>
          <w:szCs w:val="28"/>
          <w:lang w:val="uk-UA"/>
        </w:rPr>
        <w:t>13.12.2013 № 1763 «Про затвердження Положення про Всеукраїнський конкурс «</w:t>
      </w:r>
      <w:proofErr w:type="spellStart"/>
      <w:r w:rsidRPr="0085216A">
        <w:rPr>
          <w:rFonts w:ascii="Times New Roman" w:hAnsi="Times New Roman"/>
          <w:color w:val="000000"/>
          <w:sz w:val="28"/>
          <w:szCs w:val="28"/>
          <w:lang w:val="uk-UA"/>
        </w:rPr>
        <w:t>Intel-Eкo</w:t>
      </w:r>
      <w:proofErr w:type="spellEnd"/>
      <w:r w:rsidRPr="0085216A">
        <w:rPr>
          <w:rFonts w:ascii="Times New Roman" w:hAnsi="Times New Roman"/>
          <w:color w:val="000000"/>
          <w:sz w:val="28"/>
          <w:szCs w:val="28"/>
          <w:lang w:val="uk-UA"/>
        </w:rPr>
        <w:t xml:space="preserve"> Україна» та</w:t>
      </w:r>
      <w:r w:rsidRPr="0085216A">
        <w:rPr>
          <w:rStyle w:val="312"/>
          <w:rFonts w:eastAsia="Calibri"/>
          <w:b w:val="0"/>
          <w:bCs w:val="0"/>
          <w:sz w:val="28"/>
          <w:szCs w:val="28"/>
          <w:lang w:val="uk-UA"/>
        </w:rPr>
        <w:t xml:space="preserve"> від 25.12.2015 № 1360 «Про затвердження Плану всеукраїнських і міжнародних організаційно-масових заходів з дітьми та учнівською молоддю на 2016 рік (за основними напрямами позашкільної освіти)» МОН спільно </w:t>
      </w:r>
      <w:r w:rsidRPr="0085216A">
        <w:rPr>
          <w:rFonts w:ascii="Times New Roman" w:hAnsi="Times New Roman"/>
          <w:sz w:val="28"/>
          <w:szCs w:val="28"/>
          <w:lang w:val="uk-UA"/>
        </w:rPr>
        <w:t xml:space="preserve">з представництвом корпорації </w:t>
      </w:r>
      <w:proofErr w:type="spellStart"/>
      <w:r w:rsidRPr="0085216A">
        <w:rPr>
          <w:rFonts w:ascii="Times New Roman" w:hAnsi="Times New Roman"/>
          <w:sz w:val="28"/>
          <w:szCs w:val="28"/>
          <w:lang w:val="uk-UA"/>
        </w:rPr>
        <w:t>Intel</w:t>
      </w:r>
      <w:proofErr w:type="spellEnd"/>
      <w:r w:rsidRPr="0085216A">
        <w:rPr>
          <w:rFonts w:ascii="Times New Roman" w:hAnsi="Times New Roman"/>
          <w:sz w:val="28"/>
          <w:szCs w:val="28"/>
          <w:lang w:val="uk-UA"/>
        </w:rPr>
        <w:t xml:space="preserve"> в Україні, Національним центром «Мала академія наук України», Національним технічним університетом України «Київський політехнічний інститут імені Ігоря Сікорського», Національним еколого-натуралістичним центром учнівської молоді оголошує про проведення національних етапів міжнародного конкурсу науково-технічної творчості школярів </w:t>
      </w:r>
      <w:proofErr w:type="spellStart"/>
      <w:r w:rsidRPr="0085216A">
        <w:rPr>
          <w:rFonts w:ascii="Times New Roman" w:hAnsi="Times New Roman"/>
          <w:sz w:val="28"/>
          <w:szCs w:val="28"/>
          <w:lang w:val="uk-UA"/>
        </w:rPr>
        <w:t>Intel</w:t>
      </w:r>
      <w:proofErr w:type="spellEnd"/>
      <w:r w:rsidRPr="0085216A">
        <w:rPr>
          <w:rFonts w:ascii="Times New Roman" w:hAnsi="Times New Roman"/>
          <w:sz w:val="28"/>
          <w:szCs w:val="28"/>
          <w:lang w:val="uk-UA"/>
        </w:rPr>
        <w:t xml:space="preserve"> ISEF-2017:  </w:t>
      </w:r>
    </w:p>
    <w:p w:rsidR="00EE3FD8" w:rsidRPr="0085216A" w:rsidRDefault="00EE3FD8" w:rsidP="00EE3FD8">
      <w:pPr>
        <w:pStyle w:val="12"/>
        <w:widowControl w:val="0"/>
        <w:ind w:firstLine="709"/>
        <w:jc w:val="both"/>
        <w:rPr>
          <w:rFonts w:ascii="Times New Roman" w:hAnsi="Times New Roman"/>
          <w:sz w:val="28"/>
          <w:szCs w:val="28"/>
          <w:lang w:val="uk-UA"/>
        </w:rPr>
      </w:pPr>
      <w:r w:rsidRPr="0085216A">
        <w:rPr>
          <w:rFonts w:ascii="Times New Roman" w:hAnsi="Times New Roman"/>
          <w:sz w:val="28"/>
          <w:szCs w:val="28"/>
          <w:lang w:val="uk-UA"/>
        </w:rPr>
        <w:t>«</w:t>
      </w:r>
      <w:proofErr w:type="spellStart"/>
      <w:r w:rsidRPr="0085216A">
        <w:rPr>
          <w:rFonts w:ascii="Times New Roman" w:hAnsi="Times New Roman"/>
          <w:sz w:val="28"/>
          <w:szCs w:val="28"/>
          <w:lang w:val="uk-UA"/>
        </w:rPr>
        <w:t>Intel-Техно</w:t>
      </w:r>
      <w:proofErr w:type="spellEnd"/>
      <w:r w:rsidRPr="0085216A">
        <w:rPr>
          <w:rFonts w:ascii="Times New Roman" w:hAnsi="Times New Roman"/>
          <w:sz w:val="28"/>
          <w:szCs w:val="28"/>
          <w:lang w:val="uk-UA"/>
        </w:rPr>
        <w:t xml:space="preserve"> Україна 2016-2017» у рамках V Фестивалю інноваційних проектів «</w:t>
      </w:r>
      <w:proofErr w:type="spellStart"/>
      <w:r w:rsidRPr="0085216A">
        <w:rPr>
          <w:rFonts w:ascii="Times New Roman" w:hAnsi="Times New Roman"/>
          <w:sz w:val="28"/>
          <w:szCs w:val="28"/>
          <w:lang w:val="uk-UA"/>
        </w:rPr>
        <w:t>Sikorsky</w:t>
      </w:r>
      <w:proofErr w:type="spellEnd"/>
      <w:r w:rsidRPr="0085216A">
        <w:rPr>
          <w:rFonts w:ascii="Times New Roman" w:hAnsi="Times New Roman"/>
          <w:sz w:val="28"/>
          <w:szCs w:val="28"/>
          <w:lang w:val="uk-UA"/>
        </w:rPr>
        <w:t xml:space="preserve"> </w:t>
      </w:r>
      <w:proofErr w:type="spellStart"/>
      <w:r w:rsidRPr="0085216A">
        <w:rPr>
          <w:rFonts w:ascii="Times New Roman" w:hAnsi="Times New Roman"/>
          <w:sz w:val="28"/>
          <w:szCs w:val="28"/>
          <w:lang w:val="uk-UA"/>
        </w:rPr>
        <w:t>Challenge</w:t>
      </w:r>
      <w:proofErr w:type="spellEnd"/>
      <w:r w:rsidRPr="0085216A">
        <w:rPr>
          <w:rFonts w:ascii="Times New Roman" w:hAnsi="Times New Roman"/>
          <w:sz w:val="28"/>
          <w:szCs w:val="28"/>
          <w:lang w:val="uk-UA"/>
        </w:rPr>
        <w:t xml:space="preserve"> 2016» (умови проведення - Додаток 1);</w:t>
      </w:r>
    </w:p>
    <w:p w:rsidR="00EE3FD8" w:rsidRPr="0085216A" w:rsidRDefault="00EE3FD8" w:rsidP="00EE3FD8">
      <w:pPr>
        <w:autoSpaceDE w:val="0"/>
        <w:autoSpaceDN w:val="0"/>
        <w:adjustRightInd w:val="0"/>
        <w:ind w:firstLine="708"/>
        <w:jc w:val="both"/>
        <w:rPr>
          <w:sz w:val="28"/>
          <w:szCs w:val="28"/>
          <w:lang w:val="uk-UA"/>
        </w:rPr>
      </w:pPr>
      <w:r w:rsidRPr="0085216A">
        <w:rPr>
          <w:sz w:val="28"/>
          <w:szCs w:val="28"/>
          <w:lang w:val="uk-UA"/>
        </w:rPr>
        <w:t>«</w:t>
      </w:r>
      <w:proofErr w:type="spellStart"/>
      <w:r w:rsidRPr="0085216A">
        <w:rPr>
          <w:sz w:val="28"/>
          <w:szCs w:val="28"/>
          <w:lang w:val="uk-UA"/>
        </w:rPr>
        <w:t>Intel-Eкo</w:t>
      </w:r>
      <w:proofErr w:type="spellEnd"/>
      <w:r w:rsidRPr="0085216A">
        <w:rPr>
          <w:sz w:val="28"/>
          <w:szCs w:val="28"/>
          <w:lang w:val="uk-UA"/>
        </w:rPr>
        <w:t xml:space="preserve"> Україна 2017» (умови проведення - Додаток 3).</w:t>
      </w:r>
    </w:p>
    <w:p w:rsidR="00EE3FD8" w:rsidRPr="0085216A" w:rsidRDefault="00EE3FD8" w:rsidP="00EE3FD8">
      <w:pPr>
        <w:pStyle w:val="12"/>
        <w:widowControl w:val="0"/>
        <w:ind w:firstLine="709"/>
        <w:jc w:val="both"/>
        <w:rPr>
          <w:rFonts w:ascii="Times New Roman" w:hAnsi="Times New Roman"/>
          <w:sz w:val="28"/>
          <w:szCs w:val="28"/>
          <w:lang w:val="uk-UA"/>
        </w:rPr>
      </w:pPr>
      <w:r w:rsidRPr="0085216A">
        <w:rPr>
          <w:rFonts w:ascii="Times New Roman" w:hAnsi="Times New Roman"/>
          <w:sz w:val="28"/>
          <w:szCs w:val="28"/>
          <w:lang w:val="uk-UA"/>
        </w:rPr>
        <w:t>Установа-організатор конкурсу «</w:t>
      </w:r>
      <w:proofErr w:type="spellStart"/>
      <w:r w:rsidRPr="0085216A">
        <w:rPr>
          <w:rFonts w:ascii="Times New Roman" w:hAnsi="Times New Roman"/>
          <w:sz w:val="28"/>
          <w:szCs w:val="28"/>
          <w:lang w:val="uk-UA"/>
        </w:rPr>
        <w:t>Intel-Техно</w:t>
      </w:r>
      <w:proofErr w:type="spellEnd"/>
      <w:r w:rsidRPr="0085216A">
        <w:rPr>
          <w:rFonts w:ascii="Times New Roman" w:hAnsi="Times New Roman"/>
          <w:sz w:val="28"/>
          <w:szCs w:val="28"/>
          <w:lang w:val="uk-UA"/>
        </w:rPr>
        <w:t xml:space="preserve"> Україна 2016-2017» – </w:t>
      </w:r>
      <w:r w:rsidRPr="0085216A">
        <w:rPr>
          <w:rFonts w:ascii="Times New Roman" w:hAnsi="Times New Roman"/>
          <w:sz w:val="28"/>
          <w:szCs w:val="28"/>
          <w:lang w:val="uk-UA"/>
        </w:rPr>
        <w:lastRenderedPageBreak/>
        <w:t xml:space="preserve">Національний технічний університет України </w:t>
      </w:r>
      <w:r>
        <w:rPr>
          <w:rFonts w:ascii="Times New Roman" w:hAnsi="Times New Roman"/>
          <w:sz w:val="28"/>
          <w:szCs w:val="28"/>
          <w:lang w:val="uk-UA"/>
        </w:rPr>
        <w:t>«</w:t>
      </w:r>
      <w:r w:rsidRPr="0085216A">
        <w:rPr>
          <w:rFonts w:ascii="Times New Roman" w:hAnsi="Times New Roman"/>
          <w:sz w:val="28"/>
          <w:szCs w:val="28"/>
          <w:lang w:val="uk-UA"/>
        </w:rPr>
        <w:t>Київський політехнічний інститут</w:t>
      </w:r>
      <w:r>
        <w:rPr>
          <w:rFonts w:ascii="Times New Roman" w:hAnsi="Times New Roman"/>
          <w:sz w:val="28"/>
          <w:szCs w:val="28"/>
          <w:lang w:val="uk-UA"/>
        </w:rPr>
        <w:t>»</w:t>
      </w:r>
      <w:r w:rsidRPr="0085216A">
        <w:rPr>
          <w:rFonts w:ascii="Times New Roman" w:hAnsi="Times New Roman"/>
          <w:sz w:val="28"/>
          <w:szCs w:val="28"/>
          <w:lang w:val="uk-UA"/>
        </w:rPr>
        <w:t xml:space="preserve">. </w:t>
      </w:r>
      <w:r>
        <w:rPr>
          <w:rFonts w:ascii="Times New Roman" w:hAnsi="Times New Roman"/>
          <w:sz w:val="28"/>
          <w:szCs w:val="28"/>
          <w:lang w:val="uk-UA"/>
        </w:rPr>
        <w:t xml:space="preserve"> </w:t>
      </w:r>
      <w:r w:rsidRPr="0085216A">
        <w:rPr>
          <w:rFonts w:ascii="Times New Roman" w:hAnsi="Times New Roman"/>
          <w:sz w:val="28"/>
          <w:szCs w:val="28"/>
          <w:lang w:val="uk-UA"/>
        </w:rPr>
        <w:t>Конкурс є складовою V Фестивалю  інноваційних проектів «</w:t>
      </w:r>
      <w:proofErr w:type="spellStart"/>
      <w:r w:rsidRPr="0085216A">
        <w:rPr>
          <w:rFonts w:ascii="Times New Roman" w:hAnsi="Times New Roman"/>
          <w:sz w:val="28"/>
          <w:szCs w:val="28"/>
          <w:lang w:val="uk-UA"/>
        </w:rPr>
        <w:t>Sikorsky</w:t>
      </w:r>
      <w:proofErr w:type="spellEnd"/>
      <w:r w:rsidRPr="0085216A">
        <w:rPr>
          <w:rFonts w:ascii="Times New Roman" w:hAnsi="Times New Roman"/>
          <w:sz w:val="28"/>
          <w:szCs w:val="28"/>
          <w:lang w:val="uk-UA"/>
        </w:rPr>
        <w:t xml:space="preserve"> </w:t>
      </w:r>
      <w:proofErr w:type="spellStart"/>
      <w:r w:rsidRPr="0085216A">
        <w:rPr>
          <w:rFonts w:ascii="Times New Roman" w:hAnsi="Times New Roman"/>
          <w:sz w:val="28"/>
          <w:szCs w:val="28"/>
          <w:lang w:val="uk-UA"/>
        </w:rPr>
        <w:t>Challenge</w:t>
      </w:r>
      <w:proofErr w:type="spellEnd"/>
      <w:r w:rsidRPr="0085216A">
        <w:rPr>
          <w:rFonts w:ascii="Times New Roman" w:hAnsi="Times New Roman"/>
          <w:sz w:val="28"/>
          <w:szCs w:val="28"/>
          <w:lang w:val="uk-UA"/>
        </w:rPr>
        <w:t xml:space="preserve"> 2016».</w:t>
      </w:r>
    </w:p>
    <w:p w:rsidR="00EE3FD8" w:rsidRPr="0085216A" w:rsidRDefault="00EE3FD8" w:rsidP="00EE3FD8">
      <w:pPr>
        <w:widowControl w:val="0"/>
        <w:ind w:firstLine="709"/>
        <w:jc w:val="both"/>
        <w:rPr>
          <w:sz w:val="28"/>
          <w:szCs w:val="28"/>
          <w:lang w:val="uk-UA"/>
        </w:rPr>
      </w:pPr>
      <w:r w:rsidRPr="0085216A">
        <w:rPr>
          <w:sz w:val="28"/>
          <w:szCs w:val="28"/>
          <w:lang w:val="uk-UA"/>
        </w:rPr>
        <w:t>Конкурс «</w:t>
      </w:r>
      <w:proofErr w:type="spellStart"/>
      <w:r w:rsidRPr="0085216A">
        <w:rPr>
          <w:sz w:val="28"/>
          <w:szCs w:val="28"/>
          <w:lang w:val="uk-UA"/>
        </w:rPr>
        <w:t>Intel-Техно</w:t>
      </w:r>
      <w:proofErr w:type="spellEnd"/>
      <w:r w:rsidRPr="0085216A">
        <w:rPr>
          <w:sz w:val="28"/>
          <w:szCs w:val="28"/>
          <w:lang w:val="uk-UA"/>
        </w:rPr>
        <w:t xml:space="preserve"> Україна 2016-2017» проводиться за категоріями:</w:t>
      </w:r>
    </w:p>
    <w:p w:rsidR="00EE3FD8" w:rsidRPr="0085216A" w:rsidRDefault="00EE3FD8" w:rsidP="00EE3FD8">
      <w:pPr>
        <w:widowControl w:val="0"/>
        <w:numPr>
          <w:ilvl w:val="0"/>
          <w:numId w:val="42"/>
        </w:numPr>
        <w:jc w:val="both"/>
        <w:rPr>
          <w:sz w:val="28"/>
          <w:szCs w:val="28"/>
          <w:lang w:val="uk-UA"/>
        </w:rPr>
      </w:pPr>
      <w:r w:rsidRPr="0085216A">
        <w:rPr>
          <w:sz w:val="28"/>
          <w:szCs w:val="28"/>
          <w:lang w:val="uk-UA"/>
        </w:rPr>
        <w:t>математика;</w:t>
      </w:r>
    </w:p>
    <w:p w:rsidR="00EE3FD8" w:rsidRDefault="00EE3FD8" w:rsidP="00EE3FD8">
      <w:pPr>
        <w:widowControl w:val="0"/>
        <w:ind w:left="1069"/>
        <w:jc w:val="both"/>
        <w:rPr>
          <w:sz w:val="28"/>
          <w:szCs w:val="28"/>
          <w:lang w:val="uk-UA"/>
        </w:rPr>
      </w:pPr>
    </w:p>
    <w:p w:rsidR="00EE3FD8" w:rsidRPr="0085216A" w:rsidRDefault="00EE3FD8" w:rsidP="00EE3FD8">
      <w:pPr>
        <w:widowControl w:val="0"/>
        <w:numPr>
          <w:ilvl w:val="0"/>
          <w:numId w:val="42"/>
        </w:numPr>
        <w:jc w:val="both"/>
        <w:rPr>
          <w:sz w:val="28"/>
          <w:szCs w:val="28"/>
          <w:lang w:val="uk-UA"/>
        </w:rPr>
      </w:pPr>
      <w:r w:rsidRPr="0085216A">
        <w:rPr>
          <w:sz w:val="28"/>
          <w:szCs w:val="28"/>
          <w:lang w:val="uk-UA"/>
        </w:rPr>
        <w:t>фізика та астрономія;</w:t>
      </w:r>
    </w:p>
    <w:p w:rsidR="00EE3FD8" w:rsidRPr="0085216A" w:rsidRDefault="00EE3FD8" w:rsidP="00EE3FD8">
      <w:pPr>
        <w:widowControl w:val="0"/>
        <w:numPr>
          <w:ilvl w:val="0"/>
          <w:numId w:val="42"/>
        </w:numPr>
        <w:jc w:val="both"/>
        <w:rPr>
          <w:sz w:val="28"/>
          <w:szCs w:val="28"/>
          <w:lang w:val="uk-UA"/>
        </w:rPr>
      </w:pPr>
      <w:r w:rsidRPr="0085216A">
        <w:rPr>
          <w:sz w:val="28"/>
          <w:szCs w:val="28"/>
          <w:lang w:val="uk-UA"/>
        </w:rPr>
        <w:t>інженерія;</w:t>
      </w:r>
    </w:p>
    <w:p w:rsidR="00EE3FD8" w:rsidRPr="0085216A" w:rsidRDefault="00EE3FD8" w:rsidP="00EE3FD8">
      <w:pPr>
        <w:widowControl w:val="0"/>
        <w:numPr>
          <w:ilvl w:val="0"/>
          <w:numId w:val="42"/>
        </w:numPr>
        <w:jc w:val="both"/>
        <w:rPr>
          <w:sz w:val="28"/>
          <w:szCs w:val="28"/>
          <w:lang w:val="uk-UA"/>
        </w:rPr>
      </w:pPr>
      <w:r w:rsidRPr="0085216A">
        <w:rPr>
          <w:sz w:val="28"/>
          <w:szCs w:val="28"/>
          <w:lang w:val="uk-UA"/>
        </w:rPr>
        <w:t>енергетика;</w:t>
      </w:r>
    </w:p>
    <w:p w:rsidR="00EE3FD8" w:rsidRPr="0085216A" w:rsidRDefault="00EE3FD8" w:rsidP="00EE3FD8">
      <w:pPr>
        <w:widowControl w:val="0"/>
        <w:numPr>
          <w:ilvl w:val="0"/>
          <w:numId w:val="42"/>
        </w:numPr>
        <w:jc w:val="both"/>
        <w:rPr>
          <w:sz w:val="28"/>
          <w:szCs w:val="28"/>
          <w:lang w:val="uk-UA"/>
        </w:rPr>
      </w:pPr>
      <w:r w:rsidRPr="0085216A">
        <w:rPr>
          <w:sz w:val="28"/>
          <w:szCs w:val="28"/>
          <w:lang w:val="uk-UA"/>
        </w:rPr>
        <w:t>робототехніка та інтелектуальні машини;</w:t>
      </w:r>
    </w:p>
    <w:p w:rsidR="00EE3FD8" w:rsidRPr="0085216A" w:rsidRDefault="00EE3FD8" w:rsidP="00EE3FD8">
      <w:pPr>
        <w:widowControl w:val="0"/>
        <w:numPr>
          <w:ilvl w:val="0"/>
          <w:numId w:val="42"/>
        </w:numPr>
        <w:jc w:val="both"/>
        <w:rPr>
          <w:sz w:val="28"/>
          <w:szCs w:val="28"/>
          <w:lang w:val="uk-UA"/>
        </w:rPr>
      </w:pPr>
      <w:r w:rsidRPr="0085216A">
        <w:rPr>
          <w:sz w:val="28"/>
          <w:szCs w:val="28"/>
          <w:lang w:val="uk-UA"/>
        </w:rPr>
        <w:t>комп’ютерні науки</w:t>
      </w:r>
    </w:p>
    <w:p w:rsidR="00EE3FD8" w:rsidRPr="0085216A" w:rsidRDefault="00EE3FD8" w:rsidP="00EE3FD8">
      <w:pPr>
        <w:widowControl w:val="0"/>
        <w:ind w:left="709"/>
        <w:jc w:val="both"/>
        <w:rPr>
          <w:sz w:val="28"/>
          <w:szCs w:val="28"/>
          <w:lang w:val="uk-UA"/>
        </w:rPr>
      </w:pPr>
      <w:r w:rsidRPr="0085216A">
        <w:rPr>
          <w:sz w:val="28"/>
          <w:szCs w:val="28"/>
          <w:lang w:val="uk-UA"/>
        </w:rPr>
        <w:t xml:space="preserve"> (категорії та </w:t>
      </w:r>
      <w:proofErr w:type="spellStart"/>
      <w:r w:rsidRPr="0085216A">
        <w:rPr>
          <w:sz w:val="28"/>
          <w:szCs w:val="28"/>
          <w:lang w:val="uk-UA"/>
        </w:rPr>
        <w:t>підкатегорії</w:t>
      </w:r>
      <w:proofErr w:type="spellEnd"/>
      <w:r w:rsidRPr="0085216A">
        <w:rPr>
          <w:sz w:val="28"/>
          <w:szCs w:val="28"/>
          <w:lang w:val="uk-UA"/>
        </w:rPr>
        <w:t xml:space="preserve"> конкурсу «</w:t>
      </w:r>
      <w:proofErr w:type="spellStart"/>
      <w:r w:rsidRPr="0085216A">
        <w:rPr>
          <w:sz w:val="28"/>
          <w:szCs w:val="28"/>
          <w:lang w:val="uk-UA"/>
        </w:rPr>
        <w:t>Іntel-Техно</w:t>
      </w:r>
      <w:proofErr w:type="spellEnd"/>
      <w:r w:rsidRPr="0085216A">
        <w:rPr>
          <w:sz w:val="28"/>
          <w:szCs w:val="28"/>
          <w:lang w:val="uk-UA"/>
        </w:rPr>
        <w:t xml:space="preserve"> Україна» - Додаток 2).</w:t>
      </w:r>
    </w:p>
    <w:p w:rsidR="00EE3FD8" w:rsidRPr="0085216A" w:rsidRDefault="00EE3FD8" w:rsidP="00EE3FD8">
      <w:pPr>
        <w:widowControl w:val="0"/>
        <w:ind w:firstLine="709"/>
        <w:jc w:val="both"/>
        <w:rPr>
          <w:sz w:val="28"/>
          <w:szCs w:val="28"/>
          <w:lang w:val="uk-UA"/>
        </w:rPr>
      </w:pPr>
      <w:r w:rsidRPr="0085216A">
        <w:rPr>
          <w:sz w:val="28"/>
          <w:szCs w:val="28"/>
          <w:lang w:val="uk-UA"/>
        </w:rPr>
        <w:t xml:space="preserve">До участі в </w:t>
      </w:r>
      <w:r>
        <w:rPr>
          <w:sz w:val="28"/>
          <w:szCs w:val="28"/>
          <w:lang w:val="uk-UA"/>
        </w:rPr>
        <w:t>заход</w:t>
      </w:r>
      <w:r w:rsidRPr="0085216A">
        <w:rPr>
          <w:sz w:val="28"/>
          <w:szCs w:val="28"/>
          <w:lang w:val="uk-UA"/>
        </w:rPr>
        <w:t xml:space="preserve">і запрошуються учні 8-11 класів загальноосвітніх навчальних закладів та учні (вихованці) професійно-технічних і позашкільних навчальних закладів віком від 13 років, яким станом на 1 травня 2017 року не виповниться 20 років. </w:t>
      </w:r>
      <w:r w:rsidRPr="0085216A">
        <w:rPr>
          <w:rStyle w:val="312"/>
          <w:rFonts w:eastAsia="Calibri"/>
          <w:b w:val="0"/>
          <w:bCs w:val="0"/>
          <w:sz w:val="28"/>
          <w:szCs w:val="28"/>
          <w:lang w:val="uk-UA"/>
        </w:rPr>
        <w:t>Наукові проекти, подані на конкурси, мають бути виконані учасниками протягом 2015-2016 років індивідуально або у складі команди (2-3 дослідники, які працювали над спільною темою проекту).</w:t>
      </w:r>
    </w:p>
    <w:p w:rsidR="00EE3FD8" w:rsidRPr="0085216A" w:rsidRDefault="00EE3FD8" w:rsidP="00EE3FD8">
      <w:pPr>
        <w:pStyle w:val="12"/>
        <w:widowControl w:val="0"/>
        <w:ind w:firstLine="709"/>
        <w:jc w:val="both"/>
        <w:rPr>
          <w:rFonts w:ascii="Times New Roman" w:hAnsi="Times New Roman"/>
          <w:sz w:val="28"/>
          <w:szCs w:val="28"/>
          <w:lang w:val="uk-UA"/>
        </w:rPr>
      </w:pPr>
      <w:r w:rsidRPr="0085216A">
        <w:rPr>
          <w:rFonts w:ascii="Times New Roman" w:hAnsi="Times New Roman"/>
          <w:sz w:val="28"/>
          <w:szCs w:val="28"/>
          <w:lang w:val="uk-UA"/>
        </w:rPr>
        <w:t>Конкурс «</w:t>
      </w:r>
      <w:proofErr w:type="spellStart"/>
      <w:r w:rsidRPr="0085216A">
        <w:rPr>
          <w:rFonts w:ascii="Times New Roman" w:hAnsi="Times New Roman"/>
          <w:sz w:val="28"/>
          <w:szCs w:val="28"/>
          <w:lang w:val="uk-UA"/>
        </w:rPr>
        <w:t>Intel</w:t>
      </w:r>
      <w:proofErr w:type="spellEnd"/>
      <w:r w:rsidRPr="0085216A">
        <w:rPr>
          <w:rFonts w:ascii="Times New Roman" w:hAnsi="Times New Roman"/>
          <w:sz w:val="28"/>
          <w:szCs w:val="28"/>
          <w:lang w:val="uk-UA"/>
        </w:rPr>
        <w:t>–</w:t>
      </w:r>
      <w:proofErr w:type="spellStart"/>
      <w:r w:rsidRPr="0085216A">
        <w:rPr>
          <w:rFonts w:ascii="Times New Roman" w:hAnsi="Times New Roman"/>
          <w:sz w:val="28"/>
          <w:szCs w:val="28"/>
          <w:lang w:val="uk-UA"/>
        </w:rPr>
        <w:t>Техно</w:t>
      </w:r>
      <w:proofErr w:type="spellEnd"/>
      <w:r w:rsidRPr="0085216A">
        <w:rPr>
          <w:rFonts w:ascii="Times New Roman" w:hAnsi="Times New Roman"/>
          <w:sz w:val="28"/>
          <w:szCs w:val="28"/>
          <w:lang w:val="uk-UA"/>
        </w:rPr>
        <w:t xml:space="preserve"> Україна 2016-2017» проводиться у чотири етапи.</w:t>
      </w:r>
    </w:p>
    <w:p w:rsidR="00EE3FD8" w:rsidRPr="0085216A" w:rsidRDefault="00EE3FD8" w:rsidP="00EE3FD8">
      <w:pPr>
        <w:pStyle w:val="12"/>
        <w:widowControl w:val="0"/>
        <w:ind w:firstLine="709"/>
        <w:jc w:val="both"/>
        <w:rPr>
          <w:rFonts w:ascii="Times New Roman" w:hAnsi="Times New Roman"/>
          <w:sz w:val="28"/>
          <w:szCs w:val="28"/>
          <w:lang w:val="uk-UA"/>
        </w:rPr>
      </w:pPr>
      <w:r>
        <w:rPr>
          <w:rFonts w:ascii="Times New Roman" w:hAnsi="Times New Roman"/>
          <w:sz w:val="28"/>
          <w:szCs w:val="28"/>
          <w:lang w:val="uk-UA"/>
        </w:rPr>
        <w:t>- </w:t>
      </w:r>
      <w:r w:rsidRPr="0085216A">
        <w:rPr>
          <w:rFonts w:ascii="Times New Roman" w:hAnsi="Times New Roman"/>
          <w:sz w:val="28"/>
          <w:szCs w:val="28"/>
          <w:lang w:val="uk-UA"/>
        </w:rPr>
        <w:t xml:space="preserve">І етап (з 25 серпня до 25 вересня  2016 року) – реєстрація та заочний конкурс тез наукових проектів; </w:t>
      </w:r>
    </w:p>
    <w:p w:rsidR="00EE3FD8" w:rsidRPr="0085216A" w:rsidRDefault="00EE3FD8" w:rsidP="00EE3FD8">
      <w:pPr>
        <w:pStyle w:val="12"/>
        <w:widowControl w:val="0"/>
        <w:ind w:firstLine="709"/>
        <w:jc w:val="both"/>
        <w:rPr>
          <w:rFonts w:ascii="Times New Roman" w:hAnsi="Times New Roman"/>
          <w:sz w:val="28"/>
          <w:szCs w:val="28"/>
          <w:lang w:val="uk-UA"/>
        </w:rPr>
      </w:pPr>
      <w:r>
        <w:rPr>
          <w:rFonts w:ascii="Times New Roman" w:hAnsi="Times New Roman"/>
          <w:sz w:val="28"/>
          <w:szCs w:val="28"/>
          <w:lang w:val="uk-UA"/>
        </w:rPr>
        <w:t>- </w:t>
      </w:r>
      <w:r w:rsidRPr="0085216A">
        <w:rPr>
          <w:rFonts w:ascii="Times New Roman" w:hAnsi="Times New Roman"/>
          <w:sz w:val="28"/>
          <w:szCs w:val="28"/>
          <w:lang w:val="uk-UA"/>
        </w:rPr>
        <w:t xml:space="preserve">ІІ етап  (з 11 до 14 жовтня 2016 року) </w:t>
      </w:r>
      <w:r>
        <w:rPr>
          <w:rFonts w:ascii="Times New Roman" w:hAnsi="Times New Roman"/>
          <w:sz w:val="28"/>
          <w:szCs w:val="28"/>
          <w:lang w:val="uk-UA"/>
        </w:rPr>
        <w:t xml:space="preserve">– </w:t>
      </w:r>
      <w:r w:rsidRPr="0085216A">
        <w:rPr>
          <w:rFonts w:ascii="Times New Roman" w:hAnsi="Times New Roman"/>
          <w:sz w:val="28"/>
          <w:szCs w:val="28"/>
          <w:lang w:val="uk-UA"/>
        </w:rPr>
        <w:t xml:space="preserve">очний </w:t>
      </w:r>
      <w:proofErr w:type="spellStart"/>
      <w:r w:rsidRPr="0085216A">
        <w:rPr>
          <w:rFonts w:ascii="Times New Roman" w:hAnsi="Times New Roman"/>
          <w:sz w:val="28"/>
          <w:szCs w:val="28"/>
          <w:lang w:val="uk-UA"/>
        </w:rPr>
        <w:t>постерний</w:t>
      </w:r>
      <w:proofErr w:type="spellEnd"/>
      <w:r w:rsidRPr="0085216A">
        <w:rPr>
          <w:rFonts w:ascii="Times New Roman" w:hAnsi="Times New Roman"/>
          <w:sz w:val="28"/>
          <w:szCs w:val="28"/>
          <w:lang w:val="uk-UA"/>
        </w:rPr>
        <w:t xml:space="preserve"> захист;</w:t>
      </w:r>
    </w:p>
    <w:p w:rsidR="00EE3FD8" w:rsidRPr="0085216A" w:rsidRDefault="00EE3FD8" w:rsidP="00EE3FD8">
      <w:pPr>
        <w:pStyle w:val="12"/>
        <w:widowControl w:val="0"/>
        <w:ind w:firstLine="709"/>
        <w:jc w:val="both"/>
        <w:rPr>
          <w:rFonts w:ascii="Times New Roman" w:hAnsi="Times New Roman"/>
          <w:sz w:val="28"/>
          <w:szCs w:val="28"/>
          <w:lang w:val="uk-UA"/>
        </w:rPr>
      </w:pPr>
      <w:r>
        <w:rPr>
          <w:rFonts w:ascii="Times New Roman" w:hAnsi="Times New Roman"/>
          <w:sz w:val="28"/>
          <w:szCs w:val="28"/>
          <w:lang w:val="uk-UA"/>
        </w:rPr>
        <w:t>- </w:t>
      </w:r>
      <w:r w:rsidRPr="0085216A">
        <w:rPr>
          <w:rFonts w:ascii="Times New Roman" w:hAnsi="Times New Roman"/>
          <w:sz w:val="28"/>
          <w:szCs w:val="28"/>
          <w:lang w:val="uk-UA"/>
        </w:rPr>
        <w:t>ІІІ етап (листопад 2016 року – січень 2017 року) – доопрацювання проектів фіналістами, очно-заочне навчання під керівництвом науковців та носіїв англійської мови</w:t>
      </w:r>
      <w:r>
        <w:rPr>
          <w:rFonts w:ascii="Times New Roman" w:hAnsi="Times New Roman"/>
          <w:sz w:val="28"/>
          <w:szCs w:val="28"/>
          <w:lang w:val="uk-UA"/>
        </w:rPr>
        <w:t>;</w:t>
      </w:r>
    </w:p>
    <w:p w:rsidR="00EE3FD8" w:rsidRPr="0085216A" w:rsidRDefault="00EE3FD8" w:rsidP="00EE3FD8">
      <w:pPr>
        <w:pStyle w:val="12"/>
        <w:widowControl w:val="0"/>
        <w:ind w:firstLine="709"/>
        <w:jc w:val="both"/>
        <w:rPr>
          <w:rFonts w:ascii="Times New Roman" w:hAnsi="Times New Roman"/>
          <w:sz w:val="28"/>
          <w:szCs w:val="28"/>
          <w:lang w:val="uk-UA"/>
        </w:rPr>
      </w:pPr>
      <w:r>
        <w:rPr>
          <w:rFonts w:ascii="Times New Roman" w:hAnsi="Times New Roman"/>
          <w:sz w:val="28"/>
          <w:szCs w:val="28"/>
          <w:lang w:val="uk-UA"/>
        </w:rPr>
        <w:t>- </w:t>
      </w:r>
      <w:r w:rsidRPr="0085216A">
        <w:rPr>
          <w:rFonts w:ascii="Times New Roman" w:hAnsi="Times New Roman"/>
          <w:sz w:val="28"/>
          <w:szCs w:val="28"/>
          <w:lang w:val="uk-UA"/>
        </w:rPr>
        <w:t xml:space="preserve">ІV етап (лютий 2017 року) </w:t>
      </w:r>
      <w:r>
        <w:rPr>
          <w:rFonts w:ascii="Times New Roman" w:hAnsi="Times New Roman"/>
          <w:sz w:val="28"/>
          <w:szCs w:val="28"/>
          <w:lang w:val="uk-UA"/>
        </w:rPr>
        <w:t>–</w:t>
      </w:r>
      <w:r w:rsidRPr="0085216A">
        <w:rPr>
          <w:rFonts w:ascii="Times New Roman" w:hAnsi="Times New Roman"/>
          <w:sz w:val="28"/>
          <w:szCs w:val="28"/>
          <w:lang w:val="uk-UA"/>
        </w:rPr>
        <w:t xml:space="preserve"> очний </w:t>
      </w:r>
      <w:proofErr w:type="spellStart"/>
      <w:r w:rsidRPr="0085216A">
        <w:rPr>
          <w:rFonts w:ascii="Times New Roman" w:hAnsi="Times New Roman"/>
          <w:sz w:val="28"/>
          <w:szCs w:val="28"/>
          <w:lang w:val="uk-UA"/>
        </w:rPr>
        <w:t>постерний</w:t>
      </w:r>
      <w:proofErr w:type="spellEnd"/>
      <w:r w:rsidRPr="0085216A">
        <w:rPr>
          <w:rFonts w:ascii="Times New Roman" w:hAnsi="Times New Roman"/>
          <w:sz w:val="28"/>
          <w:szCs w:val="28"/>
          <w:lang w:val="uk-UA"/>
        </w:rPr>
        <w:t xml:space="preserve"> захист наукових проектів перед експертами;  визначення учасників Всесвітнього фіналу міжнародного конкурсу науково-технічної творчості школярів </w:t>
      </w:r>
      <w:proofErr w:type="spellStart"/>
      <w:r w:rsidRPr="0085216A">
        <w:rPr>
          <w:rFonts w:ascii="Times New Roman" w:hAnsi="Times New Roman"/>
          <w:sz w:val="28"/>
          <w:szCs w:val="28"/>
          <w:lang w:val="uk-UA"/>
        </w:rPr>
        <w:t>Intel</w:t>
      </w:r>
      <w:proofErr w:type="spellEnd"/>
      <w:r w:rsidRPr="0085216A">
        <w:rPr>
          <w:rFonts w:ascii="Times New Roman" w:hAnsi="Times New Roman"/>
          <w:sz w:val="28"/>
          <w:szCs w:val="28"/>
          <w:lang w:val="uk-UA"/>
        </w:rPr>
        <w:t xml:space="preserve"> ISEF, який </w:t>
      </w:r>
      <w:r>
        <w:rPr>
          <w:rFonts w:ascii="Times New Roman" w:hAnsi="Times New Roman"/>
          <w:sz w:val="28"/>
          <w:szCs w:val="28"/>
          <w:lang w:val="uk-UA"/>
        </w:rPr>
        <w:t>проходитиме</w:t>
      </w:r>
      <w:r w:rsidRPr="0085216A">
        <w:rPr>
          <w:rFonts w:ascii="Times New Roman" w:hAnsi="Times New Roman"/>
          <w:sz w:val="28"/>
          <w:szCs w:val="28"/>
          <w:lang w:val="uk-UA"/>
        </w:rPr>
        <w:t xml:space="preserve"> </w:t>
      </w:r>
      <w:r>
        <w:rPr>
          <w:rFonts w:ascii="Times New Roman" w:hAnsi="Times New Roman"/>
          <w:sz w:val="28"/>
          <w:szCs w:val="28"/>
          <w:lang w:val="uk-UA"/>
        </w:rPr>
        <w:t xml:space="preserve">        </w:t>
      </w:r>
      <w:r w:rsidRPr="0085216A">
        <w:rPr>
          <w:rFonts w:ascii="Times New Roman" w:hAnsi="Times New Roman"/>
          <w:sz w:val="28"/>
          <w:szCs w:val="28"/>
          <w:lang w:val="uk-UA"/>
        </w:rPr>
        <w:t>з 14 до 19 травня 2017 року в м. Лос-Анджелес (штат Каліфорнія, США).</w:t>
      </w:r>
      <w:r w:rsidRPr="0085216A">
        <w:rPr>
          <w:rFonts w:ascii="Times New Roman" w:hAnsi="Times New Roman"/>
          <w:color w:val="FF0000"/>
          <w:sz w:val="28"/>
          <w:szCs w:val="28"/>
          <w:lang w:val="uk-UA"/>
        </w:rPr>
        <w:t xml:space="preserve"> </w:t>
      </w:r>
    </w:p>
    <w:p w:rsidR="00EE3FD8" w:rsidRPr="0085216A" w:rsidRDefault="00EE3FD8" w:rsidP="00EE3FD8">
      <w:pPr>
        <w:widowControl w:val="0"/>
        <w:ind w:firstLine="709"/>
        <w:jc w:val="both"/>
        <w:rPr>
          <w:sz w:val="28"/>
          <w:szCs w:val="28"/>
          <w:lang w:val="uk-UA"/>
        </w:rPr>
      </w:pPr>
      <w:r w:rsidRPr="0085216A">
        <w:rPr>
          <w:sz w:val="28"/>
          <w:szCs w:val="28"/>
          <w:lang w:val="uk-UA"/>
        </w:rPr>
        <w:t xml:space="preserve">Для участі в І етапі </w:t>
      </w:r>
      <w:r w:rsidRPr="0085216A">
        <w:rPr>
          <w:rStyle w:val="a5"/>
          <w:color w:val="auto"/>
          <w:sz w:val="28"/>
          <w:szCs w:val="28"/>
          <w:lang w:val="uk-UA"/>
        </w:rPr>
        <w:t>конкурсу</w:t>
      </w:r>
      <w:r w:rsidRPr="0085216A">
        <w:rPr>
          <w:sz w:val="28"/>
          <w:szCs w:val="28"/>
          <w:lang w:val="uk-UA"/>
        </w:rPr>
        <w:t xml:space="preserve"> необхідно до 25 вересня 2016 року зареєструватися на сайті </w:t>
      </w:r>
      <w:hyperlink r:id="rId10" w:history="1">
        <w:r w:rsidRPr="0085216A">
          <w:rPr>
            <w:rStyle w:val="a5"/>
            <w:color w:val="auto"/>
            <w:sz w:val="28"/>
            <w:szCs w:val="28"/>
            <w:lang w:val="uk-UA"/>
          </w:rPr>
          <w:t>http</w:t>
        </w:r>
      </w:hyperlink>
      <w:hyperlink r:id="rId11" w:history="1">
        <w:r w:rsidRPr="0085216A">
          <w:rPr>
            <w:rStyle w:val="a5"/>
            <w:color w:val="auto"/>
            <w:sz w:val="28"/>
            <w:szCs w:val="28"/>
            <w:lang w:val="uk-UA"/>
          </w:rPr>
          <w:t>://</w:t>
        </w:r>
      </w:hyperlink>
      <w:r w:rsidRPr="0085216A">
        <w:rPr>
          <w:sz w:val="28"/>
          <w:szCs w:val="28"/>
          <w:lang w:val="uk-UA"/>
        </w:rPr>
        <w:t>intel.ipt.</w:t>
      </w:r>
      <w:hyperlink r:id="rId12" w:history="1">
        <w:r w:rsidRPr="0085216A">
          <w:rPr>
            <w:rStyle w:val="a5"/>
            <w:color w:val="auto"/>
            <w:sz w:val="28"/>
            <w:szCs w:val="28"/>
            <w:lang w:val="uk-UA"/>
          </w:rPr>
          <w:t>kpi</w:t>
        </w:r>
      </w:hyperlink>
      <w:hyperlink r:id="rId13" w:history="1">
        <w:r w:rsidRPr="0085216A">
          <w:rPr>
            <w:rStyle w:val="a5"/>
            <w:color w:val="auto"/>
            <w:sz w:val="28"/>
            <w:szCs w:val="28"/>
            <w:lang w:val="uk-UA"/>
          </w:rPr>
          <w:t>.</w:t>
        </w:r>
      </w:hyperlink>
      <w:hyperlink r:id="rId14" w:history="1">
        <w:r w:rsidRPr="0085216A">
          <w:rPr>
            <w:rStyle w:val="a5"/>
            <w:color w:val="auto"/>
            <w:sz w:val="28"/>
            <w:szCs w:val="28"/>
            <w:lang w:val="uk-UA"/>
          </w:rPr>
          <w:t>ua</w:t>
        </w:r>
      </w:hyperlink>
      <w:r w:rsidRPr="0085216A">
        <w:rPr>
          <w:sz w:val="28"/>
          <w:szCs w:val="28"/>
          <w:lang w:val="uk-UA"/>
        </w:rPr>
        <w:t>. Конкурсне журі проведе відбір учасників ІІ етапу конкурсу, результати якого буд</w:t>
      </w:r>
      <w:r>
        <w:rPr>
          <w:sz w:val="28"/>
          <w:szCs w:val="28"/>
          <w:lang w:val="uk-UA"/>
        </w:rPr>
        <w:t>уть</w:t>
      </w:r>
      <w:r w:rsidRPr="0085216A">
        <w:rPr>
          <w:sz w:val="28"/>
          <w:szCs w:val="28"/>
          <w:lang w:val="uk-UA"/>
        </w:rPr>
        <w:t xml:space="preserve"> оприлюднен</w:t>
      </w:r>
      <w:r>
        <w:rPr>
          <w:sz w:val="28"/>
          <w:szCs w:val="28"/>
          <w:lang w:val="uk-UA"/>
        </w:rPr>
        <w:t>і</w:t>
      </w:r>
      <w:r w:rsidRPr="0085216A">
        <w:rPr>
          <w:sz w:val="28"/>
          <w:szCs w:val="28"/>
          <w:lang w:val="uk-UA"/>
        </w:rPr>
        <w:t xml:space="preserve"> на сайті </w:t>
      </w:r>
      <w:hyperlink r:id="rId15" w:history="1">
        <w:r w:rsidRPr="0085216A">
          <w:rPr>
            <w:rStyle w:val="a5"/>
            <w:color w:val="auto"/>
            <w:sz w:val="28"/>
            <w:szCs w:val="28"/>
            <w:lang w:val="uk-UA"/>
          </w:rPr>
          <w:t>http</w:t>
        </w:r>
      </w:hyperlink>
      <w:hyperlink r:id="rId16" w:history="1">
        <w:r w:rsidRPr="0085216A">
          <w:rPr>
            <w:rStyle w:val="a5"/>
            <w:color w:val="auto"/>
            <w:sz w:val="28"/>
            <w:szCs w:val="28"/>
            <w:lang w:val="uk-UA"/>
          </w:rPr>
          <w:t>://</w:t>
        </w:r>
      </w:hyperlink>
      <w:r w:rsidRPr="0085216A">
        <w:rPr>
          <w:sz w:val="28"/>
          <w:szCs w:val="28"/>
          <w:lang w:val="uk-UA"/>
        </w:rPr>
        <w:t>intel.ipt.</w:t>
      </w:r>
      <w:hyperlink r:id="rId17" w:history="1">
        <w:r w:rsidRPr="0085216A">
          <w:rPr>
            <w:rStyle w:val="a5"/>
            <w:color w:val="auto"/>
            <w:sz w:val="28"/>
            <w:szCs w:val="28"/>
            <w:lang w:val="uk-UA"/>
          </w:rPr>
          <w:t>kpi</w:t>
        </w:r>
      </w:hyperlink>
      <w:hyperlink r:id="rId18" w:history="1">
        <w:r w:rsidRPr="0085216A">
          <w:rPr>
            <w:rStyle w:val="a5"/>
            <w:color w:val="auto"/>
            <w:sz w:val="28"/>
            <w:szCs w:val="28"/>
            <w:lang w:val="uk-UA"/>
          </w:rPr>
          <w:t>.</w:t>
        </w:r>
      </w:hyperlink>
      <w:hyperlink r:id="rId19" w:history="1">
        <w:r w:rsidRPr="0085216A">
          <w:rPr>
            <w:rStyle w:val="a5"/>
            <w:color w:val="auto"/>
            <w:sz w:val="28"/>
            <w:szCs w:val="28"/>
            <w:lang w:val="uk-UA"/>
          </w:rPr>
          <w:t>ua</w:t>
        </w:r>
      </w:hyperlink>
      <w:r w:rsidRPr="0085216A">
        <w:rPr>
          <w:sz w:val="28"/>
          <w:szCs w:val="28"/>
          <w:lang w:val="uk-UA"/>
        </w:rPr>
        <w:t xml:space="preserve">  до 30 вересня 2016 р.</w:t>
      </w:r>
    </w:p>
    <w:p w:rsidR="00EE3FD8" w:rsidRPr="0085216A" w:rsidRDefault="00EE3FD8" w:rsidP="00EE3FD8">
      <w:pPr>
        <w:pStyle w:val="12"/>
        <w:widowControl w:val="0"/>
        <w:ind w:firstLine="720"/>
        <w:jc w:val="both"/>
        <w:rPr>
          <w:rFonts w:ascii="Times New Roman" w:hAnsi="Times New Roman"/>
          <w:sz w:val="28"/>
          <w:szCs w:val="28"/>
          <w:lang w:val="uk-UA"/>
        </w:rPr>
      </w:pPr>
      <w:r w:rsidRPr="0085216A">
        <w:rPr>
          <w:rFonts w:ascii="Times New Roman" w:hAnsi="Times New Roman"/>
          <w:sz w:val="28"/>
          <w:szCs w:val="28"/>
          <w:lang w:val="uk-UA"/>
        </w:rPr>
        <w:t xml:space="preserve">ІІ етап конкурсу  відбудеться з 11 до 14 жовтня 2016 р. в м. Києві у формі очного </w:t>
      </w:r>
      <w:proofErr w:type="spellStart"/>
      <w:r w:rsidRPr="0085216A">
        <w:rPr>
          <w:rFonts w:ascii="Times New Roman" w:hAnsi="Times New Roman"/>
          <w:sz w:val="28"/>
          <w:szCs w:val="28"/>
          <w:lang w:val="uk-UA"/>
        </w:rPr>
        <w:t>постерного</w:t>
      </w:r>
      <w:proofErr w:type="spellEnd"/>
      <w:r w:rsidRPr="0085216A">
        <w:rPr>
          <w:rFonts w:ascii="Times New Roman" w:hAnsi="Times New Roman"/>
          <w:sz w:val="28"/>
          <w:szCs w:val="28"/>
          <w:lang w:val="uk-UA"/>
        </w:rPr>
        <w:t xml:space="preserve"> захисту наукових проектів та інтерв’ю з журі Конкурсу.</w:t>
      </w:r>
    </w:p>
    <w:p w:rsidR="00EE3FD8" w:rsidRPr="0085216A" w:rsidRDefault="00EE3FD8" w:rsidP="00EE3FD8">
      <w:pPr>
        <w:pStyle w:val="12"/>
        <w:widowControl w:val="0"/>
        <w:ind w:firstLine="709"/>
        <w:jc w:val="both"/>
        <w:rPr>
          <w:rFonts w:ascii="Times New Roman" w:hAnsi="Times New Roman"/>
          <w:sz w:val="28"/>
          <w:szCs w:val="28"/>
          <w:lang w:val="uk-UA"/>
        </w:rPr>
      </w:pPr>
      <w:r w:rsidRPr="0085216A">
        <w:rPr>
          <w:rFonts w:ascii="Times New Roman" w:hAnsi="Times New Roman"/>
          <w:sz w:val="28"/>
          <w:szCs w:val="28"/>
          <w:lang w:val="uk-UA"/>
        </w:rPr>
        <w:t xml:space="preserve">У рамках конкурсу для керівників наукових проектів, </w:t>
      </w:r>
      <w:r>
        <w:rPr>
          <w:rFonts w:ascii="Times New Roman" w:hAnsi="Times New Roman"/>
          <w:sz w:val="28"/>
          <w:szCs w:val="28"/>
          <w:lang w:val="uk-UA"/>
        </w:rPr>
        <w:t xml:space="preserve">педагогів </w:t>
      </w:r>
      <w:r w:rsidRPr="0085216A">
        <w:rPr>
          <w:rFonts w:ascii="Times New Roman" w:hAnsi="Times New Roman"/>
          <w:sz w:val="28"/>
          <w:szCs w:val="28"/>
          <w:lang w:val="uk-UA"/>
        </w:rPr>
        <w:t xml:space="preserve">загальноосвітніх </w:t>
      </w:r>
      <w:r>
        <w:rPr>
          <w:rFonts w:ascii="Times New Roman" w:hAnsi="Times New Roman"/>
          <w:sz w:val="28"/>
          <w:szCs w:val="28"/>
          <w:lang w:val="uk-UA"/>
        </w:rPr>
        <w:t>і</w:t>
      </w:r>
      <w:r w:rsidRPr="0085216A">
        <w:rPr>
          <w:rFonts w:ascii="Times New Roman" w:hAnsi="Times New Roman"/>
          <w:sz w:val="28"/>
          <w:szCs w:val="28"/>
          <w:lang w:val="uk-UA"/>
        </w:rPr>
        <w:t xml:space="preserve"> позашкільних навчальних закладів буде проведено «Освітню академію </w:t>
      </w:r>
      <w:proofErr w:type="spellStart"/>
      <w:r w:rsidRPr="0085216A">
        <w:rPr>
          <w:rFonts w:ascii="Times New Roman" w:hAnsi="Times New Roman"/>
          <w:sz w:val="28"/>
          <w:szCs w:val="28"/>
          <w:lang w:val="uk-UA"/>
        </w:rPr>
        <w:t>Intel</w:t>
      </w:r>
      <w:proofErr w:type="spellEnd"/>
      <w:r w:rsidRPr="0085216A">
        <w:rPr>
          <w:rFonts w:ascii="Times New Roman" w:hAnsi="Times New Roman"/>
          <w:sz w:val="28"/>
          <w:szCs w:val="28"/>
          <w:lang w:val="uk-UA"/>
        </w:rPr>
        <w:t>».</w:t>
      </w:r>
    </w:p>
    <w:p w:rsidR="00EE3FD8" w:rsidRPr="0085216A" w:rsidRDefault="00EE3FD8" w:rsidP="00EE3FD8">
      <w:pPr>
        <w:autoSpaceDE w:val="0"/>
        <w:autoSpaceDN w:val="0"/>
        <w:adjustRightInd w:val="0"/>
        <w:ind w:firstLine="708"/>
        <w:jc w:val="both"/>
        <w:rPr>
          <w:color w:val="000000"/>
          <w:sz w:val="28"/>
          <w:szCs w:val="28"/>
          <w:lang w:val="uk-UA"/>
        </w:rPr>
      </w:pPr>
      <w:r w:rsidRPr="0085216A">
        <w:rPr>
          <w:color w:val="000000"/>
          <w:sz w:val="28"/>
          <w:szCs w:val="28"/>
          <w:lang w:val="uk-UA"/>
        </w:rPr>
        <w:t xml:space="preserve">Заїзд і реєстрація учасників ІІ етапу конкурсу </w:t>
      </w:r>
      <w:r w:rsidRPr="0085216A">
        <w:rPr>
          <w:sz w:val="28"/>
          <w:szCs w:val="28"/>
          <w:lang w:val="uk-UA"/>
        </w:rPr>
        <w:t>«</w:t>
      </w:r>
      <w:proofErr w:type="spellStart"/>
      <w:r w:rsidRPr="0085216A">
        <w:rPr>
          <w:sz w:val="28"/>
          <w:szCs w:val="28"/>
          <w:lang w:val="uk-UA"/>
        </w:rPr>
        <w:t>Intel</w:t>
      </w:r>
      <w:proofErr w:type="spellEnd"/>
      <w:r w:rsidRPr="0085216A">
        <w:rPr>
          <w:sz w:val="28"/>
          <w:szCs w:val="28"/>
          <w:lang w:val="uk-UA"/>
        </w:rPr>
        <w:t>–</w:t>
      </w:r>
      <w:proofErr w:type="spellStart"/>
      <w:r w:rsidRPr="0085216A">
        <w:rPr>
          <w:sz w:val="28"/>
          <w:szCs w:val="28"/>
          <w:lang w:val="uk-UA"/>
        </w:rPr>
        <w:t>Техно</w:t>
      </w:r>
      <w:proofErr w:type="spellEnd"/>
      <w:r w:rsidRPr="0085216A">
        <w:rPr>
          <w:sz w:val="28"/>
          <w:szCs w:val="28"/>
          <w:lang w:val="uk-UA"/>
        </w:rPr>
        <w:t xml:space="preserve"> Україна 2016-2017» </w:t>
      </w:r>
      <w:r w:rsidRPr="0085216A">
        <w:rPr>
          <w:rFonts w:ascii="Cambria Math" w:eastAsia="DejaVuSerif" w:hAnsi="Cambria Math" w:cs="Cambria Math"/>
          <w:color w:val="000000"/>
          <w:sz w:val="28"/>
          <w:szCs w:val="28"/>
          <w:lang w:val="uk-UA"/>
        </w:rPr>
        <w:t>‒</w:t>
      </w:r>
      <w:r w:rsidRPr="0085216A">
        <w:rPr>
          <w:rFonts w:eastAsia="DejaVuSerif"/>
          <w:color w:val="000000"/>
          <w:sz w:val="28"/>
          <w:szCs w:val="28"/>
          <w:lang w:val="uk-UA"/>
        </w:rPr>
        <w:t xml:space="preserve"> </w:t>
      </w:r>
      <w:r w:rsidRPr="0085216A">
        <w:rPr>
          <w:color w:val="000000"/>
          <w:sz w:val="28"/>
          <w:szCs w:val="28"/>
          <w:lang w:val="uk-UA"/>
        </w:rPr>
        <w:t xml:space="preserve">11 жовтня 2016 року з 9.00 год. до 13.00 год. за </w:t>
      </w:r>
      <w:proofErr w:type="spellStart"/>
      <w:r w:rsidRPr="0085216A">
        <w:rPr>
          <w:color w:val="000000"/>
          <w:sz w:val="28"/>
          <w:szCs w:val="28"/>
          <w:lang w:val="uk-UA"/>
        </w:rPr>
        <w:t>адресою</w:t>
      </w:r>
      <w:proofErr w:type="spellEnd"/>
      <w:r w:rsidRPr="0085216A">
        <w:rPr>
          <w:color w:val="000000"/>
          <w:sz w:val="28"/>
          <w:szCs w:val="28"/>
          <w:lang w:val="uk-UA"/>
        </w:rPr>
        <w:t xml:space="preserve">: м. Київ,            пр. Перемоги, 37, Центр культури та мистецтв </w:t>
      </w:r>
      <w:r w:rsidRPr="0085216A">
        <w:rPr>
          <w:sz w:val="28"/>
          <w:szCs w:val="28"/>
          <w:lang w:val="uk-UA"/>
        </w:rPr>
        <w:t xml:space="preserve">Національного технічного університету України «Київський політехнічний інститут імені Ігоря Сікорського». </w:t>
      </w:r>
      <w:r w:rsidRPr="0085216A">
        <w:rPr>
          <w:color w:val="000000"/>
          <w:sz w:val="28"/>
          <w:szCs w:val="28"/>
          <w:lang w:val="uk-UA"/>
        </w:rPr>
        <w:t>Проїзд від центрального залізничного вокзалу м. Ки</w:t>
      </w:r>
      <w:r>
        <w:rPr>
          <w:color w:val="000000"/>
          <w:sz w:val="28"/>
          <w:szCs w:val="28"/>
          <w:lang w:val="uk-UA"/>
        </w:rPr>
        <w:t>їв</w:t>
      </w:r>
      <w:r w:rsidRPr="0085216A">
        <w:rPr>
          <w:color w:val="000000"/>
          <w:sz w:val="28"/>
          <w:szCs w:val="28"/>
          <w:lang w:val="uk-UA"/>
        </w:rPr>
        <w:t xml:space="preserve">: </w:t>
      </w:r>
      <w:r>
        <w:rPr>
          <w:color w:val="000000"/>
          <w:sz w:val="28"/>
          <w:szCs w:val="28"/>
          <w:lang w:val="uk-UA"/>
        </w:rPr>
        <w:t xml:space="preserve">метро </w:t>
      </w:r>
      <w:r w:rsidRPr="0085216A">
        <w:rPr>
          <w:color w:val="000000"/>
          <w:sz w:val="28"/>
          <w:szCs w:val="28"/>
          <w:lang w:val="uk-UA"/>
        </w:rPr>
        <w:t xml:space="preserve">до станції «Політехнічний інститут» або маршрутом № 1, № 3 швидкісного </w:t>
      </w:r>
      <w:r w:rsidRPr="0085216A">
        <w:rPr>
          <w:color w:val="000000"/>
          <w:sz w:val="28"/>
          <w:szCs w:val="28"/>
          <w:lang w:val="uk-UA"/>
        </w:rPr>
        <w:lastRenderedPageBreak/>
        <w:t xml:space="preserve">трамваю до зупинки «Польова». Від’їзд учасників </w:t>
      </w:r>
      <w:r w:rsidRPr="0085216A">
        <w:rPr>
          <w:rFonts w:ascii="Cambria Math" w:eastAsia="DejaVuSerif" w:hAnsi="Cambria Math" w:cs="Cambria Math"/>
          <w:color w:val="000000"/>
          <w:sz w:val="28"/>
          <w:szCs w:val="28"/>
          <w:lang w:val="uk-UA"/>
        </w:rPr>
        <w:t>‒</w:t>
      </w:r>
      <w:r w:rsidRPr="0085216A">
        <w:rPr>
          <w:rFonts w:eastAsia="DejaVuSerif"/>
          <w:color w:val="000000"/>
          <w:sz w:val="28"/>
          <w:szCs w:val="28"/>
          <w:lang w:val="uk-UA"/>
        </w:rPr>
        <w:t xml:space="preserve"> </w:t>
      </w:r>
      <w:r w:rsidRPr="0085216A">
        <w:rPr>
          <w:color w:val="000000"/>
          <w:sz w:val="28"/>
          <w:szCs w:val="28"/>
          <w:lang w:val="uk-UA"/>
        </w:rPr>
        <w:t>14 жовтня 2016 року після 14.00 год.</w:t>
      </w:r>
    </w:p>
    <w:p w:rsidR="00EE3FD8" w:rsidRPr="0085216A" w:rsidRDefault="00EE3FD8" w:rsidP="00EE3FD8">
      <w:pPr>
        <w:pStyle w:val="30"/>
        <w:widowControl w:val="0"/>
        <w:shd w:val="clear" w:color="auto" w:fill="auto"/>
        <w:spacing w:before="0" w:line="240" w:lineRule="auto"/>
        <w:ind w:firstLine="724"/>
        <w:jc w:val="both"/>
        <w:rPr>
          <w:rStyle w:val="312"/>
          <w:rFonts w:eastAsia="Calibri"/>
          <w:b w:val="0"/>
          <w:bCs w:val="0"/>
          <w:sz w:val="28"/>
          <w:szCs w:val="28"/>
          <w:lang w:val="uk-UA"/>
        </w:rPr>
      </w:pPr>
      <w:r w:rsidRPr="0085216A">
        <w:rPr>
          <w:rFonts w:ascii="Times New Roman" w:hAnsi="Times New Roman"/>
          <w:sz w:val="28"/>
          <w:szCs w:val="28"/>
          <w:lang w:val="uk-UA"/>
        </w:rPr>
        <w:t>Установа-організатор конкурсу «</w:t>
      </w:r>
      <w:proofErr w:type="spellStart"/>
      <w:r w:rsidRPr="0085216A">
        <w:rPr>
          <w:rFonts w:ascii="Times New Roman" w:hAnsi="Times New Roman"/>
          <w:sz w:val="28"/>
          <w:szCs w:val="28"/>
          <w:lang w:val="uk-UA"/>
        </w:rPr>
        <w:t>Intel-Eкo</w:t>
      </w:r>
      <w:proofErr w:type="spellEnd"/>
      <w:r w:rsidRPr="0085216A">
        <w:rPr>
          <w:rFonts w:ascii="Times New Roman" w:hAnsi="Times New Roman"/>
          <w:sz w:val="28"/>
          <w:szCs w:val="28"/>
          <w:lang w:val="uk-UA"/>
        </w:rPr>
        <w:t xml:space="preserve"> Україна 2017»</w:t>
      </w:r>
      <w:r>
        <w:rPr>
          <w:rStyle w:val="312"/>
          <w:rFonts w:eastAsia="Calibri"/>
          <w:b w:val="0"/>
          <w:bCs w:val="0"/>
          <w:sz w:val="28"/>
          <w:szCs w:val="28"/>
          <w:lang w:val="uk-UA"/>
        </w:rPr>
        <w:t xml:space="preserve"> </w:t>
      </w:r>
      <w:r w:rsidRPr="0085216A">
        <w:rPr>
          <w:rFonts w:ascii="Cambria Math" w:eastAsia="DejaVuSerif" w:hAnsi="Cambria Math" w:cs="Cambria Math"/>
          <w:color w:val="000000"/>
          <w:sz w:val="28"/>
          <w:szCs w:val="28"/>
          <w:lang w:val="uk-UA"/>
        </w:rPr>
        <w:t>‒</w:t>
      </w:r>
      <w:r w:rsidRPr="0085216A">
        <w:rPr>
          <w:rStyle w:val="312"/>
          <w:rFonts w:eastAsia="Calibri"/>
          <w:b w:val="0"/>
          <w:bCs w:val="0"/>
          <w:sz w:val="28"/>
          <w:szCs w:val="28"/>
          <w:lang w:val="uk-UA"/>
        </w:rPr>
        <w:t xml:space="preserve"> </w:t>
      </w:r>
      <w:r w:rsidRPr="0085216A">
        <w:rPr>
          <w:rFonts w:ascii="Times New Roman" w:hAnsi="Times New Roman"/>
          <w:sz w:val="28"/>
          <w:szCs w:val="28"/>
          <w:lang w:val="uk-UA"/>
        </w:rPr>
        <w:t>Національний еколого-натуралістичний центр учнівської молоді</w:t>
      </w:r>
      <w:r w:rsidRPr="0085216A">
        <w:rPr>
          <w:rStyle w:val="312"/>
          <w:rFonts w:eastAsia="Calibri"/>
          <w:b w:val="0"/>
          <w:bCs w:val="0"/>
          <w:sz w:val="28"/>
          <w:szCs w:val="28"/>
          <w:lang w:val="uk-UA"/>
        </w:rPr>
        <w:t>.</w:t>
      </w:r>
    </w:p>
    <w:p w:rsidR="00EE3FD8" w:rsidRPr="0085216A" w:rsidRDefault="00EE3FD8" w:rsidP="00EE3FD8">
      <w:pPr>
        <w:widowControl w:val="0"/>
        <w:ind w:firstLine="709"/>
        <w:jc w:val="both"/>
        <w:rPr>
          <w:sz w:val="28"/>
          <w:szCs w:val="28"/>
          <w:lang w:val="uk-UA"/>
        </w:rPr>
      </w:pPr>
      <w:r w:rsidRPr="0085216A">
        <w:rPr>
          <w:sz w:val="28"/>
          <w:szCs w:val="28"/>
          <w:lang w:val="uk-UA"/>
        </w:rPr>
        <w:t>Конкурс «</w:t>
      </w:r>
      <w:proofErr w:type="spellStart"/>
      <w:r w:rsidRPr="0085216A">
        <w:rPr>
          <w:sz w:val="28"/>
          <w:szCs w:val="28"/>
          <w:lang w:val="uk-UA"/>
        </w:rPr>
        <w:t>Intel-Eкo</w:t>
      </w:r>
      <w:proofErr w:type="spellEnd"/>
      <w:r w:rsidRPr="0085216A">
        <w:rPr>
          <w:sz w:val="28"/>
          <w:szCs w:val="28"/>
          <w:lang w:val="uk-UA"/>
        </w:rPr>
        <w:t xml:space="preserve"> Україна 2017»</w:t>
      </w:r>
      <w:r w:rsidRPr="0085216A">
        <w:rPr>
          <w:rStyle w:val="312"/>
          <w:rFonts w:eastAsia="Calibri"/>
          <w:b w:val="0"/>
          <w:bCs w:val="0"/>
          <w:sz w:val="28"/>
          <w:szCs w:val="28"/>
          <w:lang w:val="uk-UA"/>
        </w:rPr>
        <w:t xml:space="preserve"> </w:t>
      </w:r>
      <w:r w:rsidRPr="0085216A">
        <w:rPr>
          <w:sz w:val="28"/>
          <w:szCs w:val="28"/>
          <w:lang w:val="uk-UA"/>
        </w:rPr>
        <w:t>проводиться за категоріями:</w:t>
      </w:r>
    </w:p>
    <w:p w:rsidR="00EE3FD8" w:rsidRPr="0085216A" w:rsidRDefault="00EE3FD8" w:rsidP="00EE3FD8">
      <w:pPr>
        <w:widowControl w:val="0"/>
        <w:numPr>
          <w:ilvl w:val="0"/>
          <w:numId w:val="42"/>
        </w:numPr>
        <w:jc w:val="both"/>
        <w:rPr>
          <w:sz w:val="28"/>
          <w:szCs w:val="28"/>
          <w:lang w:val="uk-UA"/>
        </w:rPr>
      </w:pPr>
      <w:r w:rsidRPr="0085216A">
        <w:rPr>
          <w:color w:val="000000"/>
          <w:sz w:val="28"/>
          <w:szCs w:val="28"/>
          <w:lang w:val="uk-UA"/>
        </w:rPr>
        <w:t xml:space="preserve">біологія, </w:t>
      </w:r>
    </w:p>
    <w:p w:rsidR="00EE3FD8" w:rsidRPr="0085216A" w:rsidRDefault="00EE3FD8" w:rsidP="00EE3FD8">
      <w:pPr>
        <w:widowControl w:val="0"/>
        <w:numPr>
          <w:ilvl w:val="0"/>
          <w:numId w:val="42"/>
        </w:numPr>
        <w:jc w:val="both"/>
        <w:rPr>
          <w:sz w:val="28"/>
          <w:szCs w:val="28"/>
          <w:lang w:val="uk-UA"/>
        </w:rPr>
      </w:pPr>
      <w:r w:rsidRPr="0085216A">
        <w:rPr>
          <w:color w:val="000000"/>
          <w:sz w:val="28"/>
          <w:szCs w:val="28"/>
          <w:lang w:val="uk-UA"/>
        </w:rPr>
        <w:t xml:space="preserve">екологічна інженерія, </w:t>
      </w:r>
    </w:p>
    <w:p w:rsidR="00EE3FD8" w:rsidRPr="0085216A" w:rsidRDefault="00EE3FD8" w:rsidP="00EE3FD8">
      <w:pPr>
        <w:widowControl w:val="0"/>
        <w:numPr>
          <w:ilvl w:val="0"/>
          <w:numId w:val="42"/>
        </w:numPr>
        <w:jc w:val="both"/>
        <w:rPr>
          <w:sz w:val="28"/>
          <w:szCs w:val="28"/>
          <w:lang w:val="uk-UA"/>
        </w:rPr>
      </w:pPr>
      <w:r w:rsidRPr="0085216A">
        <w:rPr>
          <w:color w:val="000000"/>
          <w:sz w:val="28"/>
          <w:szCs w:val="28"/>
          <w:lang w:val="uk-UA"/>
        </w:rPr>
        <w:t xml:space="preserve">навколишнє середовище, </w:t>
      </w:r>
    </w:p>
    <w:p w:rsidR="00EE3FD8" w:rsidRPr="00966DF0" w:rsidRDefault="00EE3FD8" w:rsidP="00EE3FD8">
      <w:pPr>
        <w:widowControl w:val="0"/>
        <w:ind w:left="1069"/>
        <w:jc w:val="both"/>
        <w:rPr>
          <w:sz w:val="28"/>
          <w:szCs w:val="28"/>
          <w:lang w:val="uk-UA"/>
        </w:rPr>
      </w:pPr>
    </w:p>
    <w:p w:rsidR="00EE3FD8" w:rsidRPr="0085216A" w:rsidRDefault="00EE3FD8" w:rsidP="00EE3FD8">
      <w:pPr>
        <w:widowControl w:val="0"/>
        <w:numPr>
          <w:ilvl w:val="0"/>
          <w:numId w:val="42"/>
        </w:numPr>
        <w:jc w:val="both"/>
        <w:rPr>
          <w:sz w:val="28"/>
          <w:szCs w:val="28"/>
          <w:lang w:val="uk-UA"/>
        </w:rPr>
      </w:pPr>
      <w:r w:rsidRPr="0085216A">
        <w:rPr>
          <w:color w:val="000000"/>
          <w:sz w:val="28"/>
          <w:szCs w:val="28"/>
          <w:lang w:val="uk-UA"/>
        </w:rPr>
        <w:t xml:space="preserve">науки про Землю, </w:t>
      </w:r>
    </w:p>
    <w:p w:rsidR="00EE3FD8" w:rsidRPr="0085216A" w:rsidRDefault="00EE3FD8" w:rsidP="00EE3FD8">
      <w:pPr>
        <w:widowControl w:val="0"/>
        <w:numPr>
          <w:ilvl w:val="0"/>
          <w:numId w:val="42"/>
        </w:numPr>
        <w:jc w:val="both"/>
        <w:rPr>
          <w:sz w:val="28"/>
          <w:szCs w:val="28"/>
          <w:lang w:val="uk-UA"/>
        </w:rPr>
      </w:pPr>
      <w:r w:rsidRPr="0085216A">
        <w:rPr>
          <w:color w:val="000000"/>
          <w:sz w:val="28"/>
          <w:szCs w:val="28"/>
          <w:lang w:val="uk-UA"/>
        </w:rPr>
        <w:t xml:space="preserve">науки про людину, </w:t>
      </w:r>
    </w:p>
    <w:p w:rsidR="00EE3FD8" w:rsidRPr="0085216A" w:rsidRDefault="00EE3FD8" w:rsidP="00EE3FD8">
      <w:pPr>
        <w:widowControl w:val="0"/>
        <w:numPr>
          <w:ilvl w:val="0"/>
          <w:numId w:val="42"/>
        </w:numPr>
        <w:jc w:val="both"/>
        <w:rPr>
          <w:sz w:val="28"/>
          <w:szCs w:val="28"/>
          <w:lang w:val="uk-UA"/>
        </w:rPr>
      </w:pPr>
      <w:r w:rsidRPr="0085216A">
        <w:rPr>
          <w:color w:val="000000"/>
          <w:sz w:val="28"/>
          <w:szCs w:val="28"/>
          <w:lang w:val="uk-UA"/>
        </w:rPr>
        <w:t xml:space="preserve">хімічна та біологічна інженерія, </w:t>
      </w:r>
    </w:p>
    <w:p w:rsidR="00EE3FD8" w:rsidRPr="0085216A" w:rsidRDefault="00EE3FD8" w:rsidP="00EE3FD8">
      <w:pPr>
        <w:widowControl w:val="0"/>
        <w:numPr>
          <w:ilvl w:val="0"/>
          <w:numId w:val="42"/>
        </w:numPr>
        <w:jc w:val="both"/>
        <w:rPr>
          <w:rStyle w:val="312"/>
          <w:rFonts w:eastAsia="Calibri"/>
          <w:b w:val="0"/>
          <w:bCs w:val="0"/>
          <w:sz w:val="28"/>
          <w:szCs w:val="28"/>
          <w:lang w:val="uk-UA"/>
        </w:rPr>
      </w:pPr>
      <w:r w:rsidRPr="0085216A">
        <w:rPr>
          <w:color w:val="000000"/>
          <w:sz w:val="28"/>
          <w:szCs w:val="28"/>
          <w:lang w:val="uk-UA"/>
        </w:rPr>
        <w:t>хімія.</w:t>
      </w:r>
    </w:p>
    <w:p w:rsidR="00EE3FD8" w:rsidRPr="0085216A" w:rsidRDefault="00EE3FD8" w:rsidP="00EE3FD8">
      <w:pPr>
        <w:widowControl w:val="0"/>
        <w:ind w:firstLine="709"/>
        <w:jc w:val="both"/>
        <w:rPr>
          <w:rStyle w:val="312"/>
          <w:rFonts w:eastAsia="Calibri"/>
          <w:b w:val="0"/>
          <w:bCs w:val="0"/>
          <w:sz w:val="28"/>
          <w:szCs w:val="28"/>
          <w:lang w:val="uk-UA"/>
        </w:rPr>
      </w:pPr>
      <w:r w:rsidRPr="0085216A">
        <w:rPr>
          <w:rStyle w:val="312"/>
          <w:rFonts w:eastAsia="Calibri"/>
          <w:b w:val="0"/>
          <w:bCs w:val="0"/>
          <w:sz w:val="28"/>
          <w:szCs w:val="28"/>
          <w:lang w:val="uk-UA"/>
        </w:rPr>
        <w:t>До участі в конкурсі запрошуються учні 9-11 класів загальноосвітніх навчальних закладів та учні (вихованці) професійно-технічних і позашкільних навчальних закладів віком від 13 років, яким станом на 1 травня 2017 року не виповниться 20 років. Наукові проекти, подані на конкурси, мають бути виконані учасниками протягом 2016-2017 років індивідуально або у складі команди (2-3 дослідники, які працювали над спільною темою проекту).</w:t>
      </w:r>
    </w:p>
    <w:p w:rsidR="00EE3FD8" w:rsidRPr="0085216A" w:rsidRDefault="00EE3FD8" w:rsidP="00EE3FD8">
      <w:pPr>
        <w:widowControl w:val="0"/>
        <w:ind w:firstLine="709"/>
        <w:jc w:val="both"/>
        <w:rPr>
          <w:rStyle w:val="312"/>
          <w:rFonts w:eastAsia="Calibri"/>
          <w:b w:val="0"/>
          <w:bCs w:val="0"/>
          <w:sz w:val="28"/>
          <w:szCs w:val="28"/>
          <w:lang w:val="uk-UA"/>
        </w:rPr>
      </w:pPr>
      <w:r w:rsidRPr="0085216A">
        <w:rPr>
          <w:rStyle w:val="312"/>
          <w:rFonts w:eastAsia="Calibri"/>
          <w:b w:val="0"/>
          <w:bCs w:val="0"/>
          <w:sz w:val="28"/>
          <w:szCs w:val="28"/>
          <w:lang w:val="uk-UA"/>
        </w:rPr>
        <w:t>Конкурс «</w:t>
      </w:r>
      <w:proofErr w:type="spellStart"/>
      <w:r w:rsidRPr="0085216A">
        <w:rPr>
          <w:rStyle w:val="312"/>
          <w:rFonts w:eastAsia="Calibri"/>
          <w:b w:val="0"/>
          <w:bCs w:val="0"/>
          <w:sz w:val="28"/>
          <w:szCs w:val="28"/>
          <w:lang w:val="uk-UA"/>
        </w:rPr>
        <w:t>Intel-Eкo</w:t>
      </w:r>
      <w:proofErr w:type="spellEnd"/>
      <w:r w:rsidRPr="0085216A">
        <w:rPr>
          <w:rStyle w:val="312"/>
          <w:rFonts w:eastAsia="Calibri"/>
          <w:b w:val="0"/>
          <w:bCs w:val="0"/>
          <w:sz w:val="28"/>
          <w:szCs w:val="28"/>
          <w:lang w:val="uk-UA"/>
        </w:rPr>
        <w:t xml:space="preserve"> Україна 2017» проводиться у два етапи.</w:t>
      </w:r>
    </w:p>
    <w:p w:rsidR="00EE3FD8" w:rsidRPr="0085216A" w:rsidRDefault="00EE3FD8" w:rsidP="00EE3FD8">
      <w:pPr>
        <w:widowControl w:val="0"/>
        <w:ind w:firstLine="709"/>
        <w:jc w:val="both"/>
        <w:rPr>
          <w:rStyle w:val="312"/>
          <w:rFonts w:eastAsia="Calibri"/>
          <w:b w:val="0"/>
          <w:bCs w:val="0"/>
          <w:sz w:val="28"/>
          <w:szCs w:val="28"/>
          <w:lang w:val="uk-UA"/>
        </w:rPr>
      </w:pPr>
      <w:r w:rsidRPr="0085216A">
        <w:rPr>
          <w:rStyle w:val="312"/>
          <w:rFonts w:eastAsia="Calibri"/>
          <w:b w:val="0"/>
          <w:bCs w:val="0"/>
          <w:sz w:val="28"/>
          <w:szCs w:val="28"/>
          <w:lang w:val="uk-UA"/>
        </w:rPr>
        <w:t xml:space="preserve">- І етап – (з 3 жовтня до 29 грудня 2016 року) – реєстрація та заочний конкурс тез наукових досліджень, </w:t>
      </w:r>
    </w:p>
    <w:p w:rsidR="00EE3FD8" w:rsidRPr="0085216A" w:rsidRDefault="00EE3FD8" w:rsidP="00EE3FD8">
      <w:pPr>
        <w:widowControl w:val="0"/>
        <w:ind w:firstLine="709"/>
        <w:jc w:val="both"/>
        <w:rPr>
          <w:rStyle w:val="312"/>
          <w:rFonts w:eastAsia="Calibri"/>
          <w:b w:val="0"/>
          <w:bCs w:val="0"/>
          <w:sz w:val="28"/>
          <w:szCs w:val="28"/>
          <w:lang w:val="uk-UA"/>
        </w:rPr>
      </w:pPr>
      <w:r w:rsidRPr="0085216A">
        <w:rPr>
          <w:rStyle w:val="312"/>
          <w:rFonts w:eastAsia="Calibri"/>
          <w:b w:val="0"/>
          <w:bCs w:val="0"/>
          <w:sz w:val="28"/>
          <w:szCs w:val="28"/>
          <w:lang w:val="uk-UA"/>
        </w:rPr>
        <w:t xml:space="preserve">- II етап – (з 31 січня до 3 лютого 2017 року) </w:t>
      </w:r>
      <w:r>
        <w:rPr>
          <w:rStyle w:val="312"/>
          <w:rFonts w:eastAsia="Calibri"/>
          <w:b w:val="0"/>
          <w:bCs w:val="0"/>
          <w:sz w:val="28"/>
          <w:szCs w:val="28"/>
          <w:lang w:val="uk-UA"/>
        </w:rPr>
        <w:t>–</w:t>
      </w:r>
      <w:r w:rsidRPr="0085216A">
        <w:rPr>
          <w:rStyle w:val="312"/>
          <w:rFonts w:eastAsia="Calibri"/>
          <w:b w:val="0"/>
          <w:bCs w:val="0"/>
          <w:sz w:val="28"/>
          <w:szCs w:val="28"/>
          <w:lang w:val="uk-UA"/>
        </w:rPr>
        <w:t xml:space="preserve"> персональний </w:t>
      </w:r>
      <w:proofErr w:type="spellStart"/>
      <w:r w:rsidRPr="0085216A">
        <w:rPr>
          <w:rStyle w:val="312"/>
          <w:rFonts w:eastAsia="Calibri"/>
          <w:b w:val="0"/>
          <w:bCs w:val="0"/>
          <w:sz w:val="28"/>
          <w:szCs w:val="28"/>
          <w:lang w:val="uk-UA"/>
        </w:rPr>
        <w:t>постерний</w:t>
      </w:r>
      <w:proofErr w:type="spellEnd"/>
      <w:r w:rsidRPr="0085216A">
        <w:rPr>
          <w:rStyle w:val="312"/>
          <w:rFonts w:eastAsia="Calibri"/>
          <w:b w:val="0"/>
          <w:bCs w:val="0"/>
          <w:sz w:val="28"/>
          <w:szCs w:val="28"/>
          <w:lang w:val="uk-UA"/>
        </w:rPr>
        <w:t xml:space="preserve"> захист проектів.</w:t>
      </w:r>
    </w:p>
    <w:p w:rsidR="00EE3FD8" w:rsidRPr="0085216A" w:rsidRDefault="00EE3FD8" w:rsidP="00EE3FD8">
      <w:pPr>
        <w:widowControl w:val="0"/>
        <w:ind w:firstLine="709"/>
        <w:jc w:val="both"/>
        <w:rPr>
          <w:rStyle w:val="312"/>
          <w:rFonts w:eastAsia="Calibri"/>
          <w:b w:val="0"/>
          <w:bCs w:val="0"/>
          <w:sz w:val="28"/>
          <w:szCs w:val="28"/>
          <w:lang w:val="uk-UA"/>
        </w:rPr>
      </w:pPr>
      <w:r w:rsidRPr="0085216A">
        <w:rPr>
          <w:rStyle w:val="312"/>
          <w:rFonts w:eastAsia="Calibri"/>
          <w:b w:val="0"/>
          <w:bCs w:val="0"/>
          <w:sz w:val="28"/>
          <w:szCs w:val="28"/>
          <w:lang w:val="uk-UA"/>
        </w:rPr>
        <w:t>Для участі в І етапі конкурсу необхідно до 25 грудня 2016 року зареєструватися на сайті http://intelecoukraine.org.</w:t>
      </w:r>
    </w:p>
    <w:p w:rsidR="00EE3FD8" w:rsidRPr="0085216A" w:rsidRDefault="00EE3FD8" w:rsidP="00EE3FD8">
      <w:pPr>
        <w:pStyle w:val="12"/>
        <w:widowControl w:val="0"/>
        <w:ind w:firstLine="720"/>
        <w:jc w:val="both"/>
        <w:rPr>
          <w:rFonts w:ascii="Times New Roman" w:hAnsi="Times New Roman"/>
          <w:sz w:val="28"/>
          <w:szCs w:val="28"/>
          <w:lang w:val="uk-UA"/>
        </w:rPr>
      </w:pPr>
      <w:r w:rsidRPr="0085216A">
        <w:rPr>
          <w:rFonts w:ascii="Times New Roman" w:hAnsi="Times New Roman"/>
          <w:sz w:val="28"/>
          <w:szCs w:val="28"/>
          <w:lang w:val="uk-UA"/>
        </w:rPr>
        <w:t xml:space="preserve">ІІ етап конкурсу  відбудеться </w:t>
      </w:r>
      <w:r w:rsidRPr="0085216A">
        <w:rPr>
          <w:rFonts w:ascii="Times New Roman" w:hAnsi="Times New Roman"/>
          <w:color w:val="000000"/>
          <w:sz w:val="28"/>
          <w:szCs w:val="28"/>
          <w:lang w:val="uk-UA"/>
        </w:rPr>
        <w:t xml:space="preserve">з 31 січня до 3 лютого 2017 року в м. Києві у формі очного </w:t>
      </w:r>
      <w:proofErr w:type="spellStart"/>
      <w:r w:rsidRPr="0085216A">
        <w:rPr>
          <w:rFonts w:ascii="Times New Roman" w:hAnsi="Times New Roman"/>
          <w:color w:val="000000"/>
          <w:sz w:val="28"/>
          <w:szCs w:val="28"/>
          <w:lang w:val="uk-UA"/>
        </w:rPr>
        <w:t>постерного</w:t>
      </w:r>
      <w:proofErr w:type="spellEnd"/>
      <w:r w:rsidRPr="0085216A">
        <w:rPr>
          <w:rFonts w:ascii="Times New Roman" w:hAnsi="Times New Roman"/>
          <w:color w:val="000000"/>
          <w:sz w:val="28"/>
          <w:szCs w:val="28"/>
          <w:lang w:val="uk-UA"/>
        </w:rPr>
        <w:t xml:space="preserve"> захисту наукових проектів та наукового інтерв’ю з представниками журі Конкурсу.</w:t>
      </w:r>
    </w:p>
    <w:p w:rsidR="00EE3FD8" w:rsidRPr="0085216A" w:rsidRDefault="00EE3FD8" w:rsidP="00EE3FD8">
      <w:pPr>
        <w:autoSpaceDE w:val="0"/>
        <w:autoSpaceDN w:val="0"/>
        <w:adjustRightInd w:val="0"/>
        <w:ind w:firstLine="708"/>
        <w:jc w:val="both"/>
        <w:rPr>
          <w:color w:val="000000"/>
          <w:sz w:val="28"/>
          <w:szCs w:val="28"/>
          <w:lang w:val="uk-UA"/>
        </w:rPr>
      </w:pPr>
      <w:r w:rsidRPr="0085216A">
        <w:rPr>
          <w:color w:val="000000"/>
          <w:sz w:val="28"/>
          <w:szCs w:val="28"/>
          <w:lang w:val="uk-UA"/>
        </w:rPr>
        <w:t xml:space="preserve">Переможці конкурсу здобудуть право представляти свої проекти на Всесвітньому фіналі міжнародного конкурсу </w:t>
      </w:r>
      <w:proofErr w:type="spellStart"/>
      <w:r w:rsidRPr="0085216A">
        <w:rPr>
          <w:color w:val="000000"/>
          <w:sz w:val="28"/>
          <w:szCs w:val="28"/>
          <w:lang w:val="uk-UA"/>
        </w:rPr>
        <w:t>Intel</w:t>
      </w:r>
      <w:proofErr w:type="spellEnd"/>
      <w:r w:rsidRPr="0085216A">
        <w:rPr>
          <w:color w:val="000000"/>
          <w:sz w:val="28"/>
          <w:szCs w:val="28"/>
          <w:lang w:val="uk-UA"/>
        </w:rPr>
        <w:t xml:space="preserve"> ISEF, який відбудеться </w:t>
      </w:r>
      <w:r>
        <w:rPr>
          <w:color w:val="000000"/>
          <w:sz w:val="28"/>
          <w:szCs w:val="28"/>
          <w:lang w:val="uk-UA"/>
        </w:rPr>
        <w:t xml:space="preserve">              </w:t>
      </w:r>
      <w:r w:rsidRPr="0085216A">
        <w:rPr>
          <w:color w:val="000000"/>
          <w:sz w:val="28"/>
          <w:szCs w:val="28"/>
          <w:lang w:val="uk-UA"/>
        </w:rPr>
        <w:t>з 14 по 19 травня 201</w:t>
      </w:r>
      <w:r>
        <w:rPr>
          <w:color w:val="000000"/>
          <w:sz w:val="28"/>
          <w:szCs w:val="28"/>
          <w:lang w:val="uk-UA"/>
        </w:rPr>
        <w:t>7</w:t>
      </w:r>
      <w:r w:rsidRPr="0085216A">
        <w:rPr>
          <w:color w:val="000000"/>
          <w:sz w:val="28"/>
          <w:szCs w:val="28"/>
          <w:lang w:val="uk-UA"/>
        </w:rPr>
        <w:t xml:space="preserve"> року у м. Лос-Анджелес (штат Каліфорнія, США). Також призери ІІ етапу конкурсу можуть отримати право представляти Україну на інших міжнародних конкурсах, </w:t>
      </w:r>
      <w:proofErr w:type="spellStart"/>
      <w:r w:rsidRPr="0085216A">
        <w:rPr>
          <w:color w:val="000000"/>
          <w:sz w:val="28"/>
          <w:szCs w:val="28"/>
          <w:lang w:val="uk-UA"/>
        </w:rPr>
        <w:t>афільованих</w:t>
      </w:r>
      <w:proofErr w:type="spellEnd"/>
      <w:r w:rsidRPr="0085216A">
        <w:rPr>
          <w:color w:val="000000"/>
          <w:sz w:val="28"/>
          <w:szCs w:val="28"/>
          <w:lang w:val="uk-UA"/>
        </w:rPr>
        <w:t xml:space="preserve"> Національним еколого-натуралістичним центром учнівської молоді. В окремо встановлені терміни для учасників міжнародних конкурсів буде організовано роботу Всеукраїнської школи з підготовки учнів до міжнародних змагань.</w:t>
      </w:r>
    </w:p>
    <w:p w:rsidR="00EE3FD8" w:rsidRPr="0085216A" w:rsidRDefault="00EE3FD8" w:rsidP="00EE3FD8">
      <w:pPr>
        <w:autoSpaceDE w:val="0"/>
        <w:autoSpaceDN w:val="0"/>
        <w:adjustRightInd w:val="0"/>
        <w:ind w:firstLine="708"/>
        <w:jc w:val="both"/>
        <w:rPr>
          <w:color w:val="000000"/>
          <w:sz w:val="28"/>
          <w:szCs w:val="28"/>
          <w:lang w:val="uk-UA"/>
        </w:rPr>
      </w:pPr>
      <w:r w:rsidRPr="0085216A">
        <w:rPr>
          <w:color w:val="000000"/>
          <w:sz w:val="28"/>
          <w:szCs w:val="28"/>
          <w:lang w:val="uk-UA"/>
        </w:rPr>
        <w:t xml:space="preserve">У рамках конкурсу діятиме «Освітня академія </w:t>
      </w:r>
      <w:proofErr w:type="spellStart"/>
      <w:r w:rsidRPr="0085216A">
        <w:rPr>
          <w:color w:val="000000"/>
          <w:sz w:val="28"/>
          <w:szCs w:val="28"/>
          <w:lang w:val="uk-UA"/>
        </w:rPr>
        <w:t>Intel</w:t>
      </w:r>
      <w:proofErr w:type="spellEnd"/>
      <w:r w:rsidRPr="0085216A">
        <w:rPr>
          <w:color w:val="000000"/>
          <w:sz w:val="28"/>
          <w:szCs w:val="28"/>
          <w:lang w:val="uk-UA"/>
        </w:rPr>
        <w:t>» для керівників наукових проектів.</w:t>
      </w:r>
    </w:p>
    <w:p w:rsidR="00EE3FD8" w:rsidRPr="0085216A" w:rsidRDefault="00EE3FD8" w:rsidP="00EE3FD8">
      <w:pPr>
        <w:autoSpaceDE w:val="0"/>
        <w:autoSpaceDN w:val="0"/>
        <w:adjustRightInd w:val="0"/>
        <w:ind w:firstLine="708"/>
        <w:jc w:val="both"/>
        <w:rPr>
          <w:rStyle w:val="312"/>
          <w:rFonts w:eastAsia="Calibri"/>
          <w:b w:val="0"/>
          <w:bCs w:val="0"/>
          <w:color w:val="000000"/>
          <w:sz w:val="28"/>
          <w:szCs w:val="28"/>
          <w:lang w:val="uk-UA"/>
        </w:rPr>
      </w:pPr>
      <w:r w:rsidRPr="0085216A">
        <w:rPr>
          <w:color w:val="000000"/>
          <w:sz w:val="28"/>
          <w:szCs w:val="28"/>
          <w:lang w:val="uk-UA"/>
        </w:rPr>
        <w:t xml:space="preserve">Заїзд і реєстрація учасників ІІ етапу конкурсу </w:t>
      </w:r>
      <w:r w:rsidRPr="0085216A">
        <w:rPr>
          <w:rStyle w:val="312"/>
          <w:rFonts w:eastAsia="Calibri"/>
          <w:b w:val="0"/>
          <w:bCs w:val="0"/>
          <w:sz w:val="28"/>
          <w:szCs w:val="28"/>
          <w:lang w:val="uk-UA"/>
        </w:rPr>
        <w:t>«</w:t>
      </w:r>
      <w:proofErr w:type="spellStart"/>
      <w:r w:rsidRPr="0085216A">
        <w:rPr>
          <w:rStyle w:val="312"/>
          <w:rFonts w:eastAsia="Calibri"/>
          <w:b w:val="0"/>
          <w:bCs w:val="0"/>
          <w:sz w:val="28"/>
          <w:szCs w:val="28"/>
          <w:lang w:val="uk-UA"/>
        </w:rPr>
        <w:t>Intel-Eкo</w:t>
      </w:r>
      <w:proofErr w:type="spellEnd"/>
      <w:r w:rsidRPr="0085216A">
        <w:rPr>
          <w:rStyle w:val="312"/>
          <w:rFonts w:eastAsia="Calibri"/>
          <w:b w:val="0"/>
          <w:bCs w:val="0"/>
          <w:sz w:val="28"/>
          <w:szCs w:val="28"/>
          <w:lang w:val="uk-UA"/>
        </w:rPr>
        <w:t xml:space="preserve"> Україна 2017» </w:t>
      </w:r>
      <w:r w:rsidRPr="0085216A">
        <w:rPr>
          <w:rFonts w:ascii="Cambria Math" w:eastAsia="DejaVuSerif" w:hAnsi="Cambria Math" w:cs="Cambria Math"/>
          <w:color w:val="000000"/>
          <w:sz w:val="28"/>
          <w:szCs w:val="28"/>
          <w:lang w:val="uk-UA"/>
        </w:rPr>
        <w:t>‒</w:t>
      </w:r>
      <w:r w:rsidRPr="0085216A">
        <w:rPr>
          <w:rFonts w:eastAsia="DejaVuSerif"/>
          <w:color w:val="000000"/>
          <w:sz w:val="28"/>
          <w:szCs w:val="28"/>
          <w:lang w:val="uk-UA"/>
        </w:rPr>
        <w:t xml:space="preserve"> </w:t>
      </w:r>
      <w:r w:rsidRPr="0085216A">
        <w:rPr>
          <w:color w:val="000000"/>
          <w:sz w:val="28"/>
          <w:szCs w:val="28"/>
          <w:lang w:val="uk-UA"/>
        </w:rPr>
        <w:t xml:space="preserve">31 січня 2017 року з 9.00 год. до 13.00 год. за </w:t>
      </w:r>
      <w:proofErr w:type="spellStart"/>
      <w:r w:rsidRPr="0085216A">
        <w:rPr>
          <w:color w:val="000000"/>
          <w:sz w:val="28"/>
          <w:szCs w:val="28"/>
          <w:lang w:val="uk-UA"/>
        </w:rPr>
        <w:t>адресою</w:t>
      </w:r>
      <w:proofErr w:type="spellEnd"/>
      <w:r w:rsidRPr="0085216A">
        <w:rPr>
          <w:color w:val="000000"/>
          <w:sz w:val="28"/>
          <w:szCs w:val="28"/>
          <w:lang w:val="uk-UA"/>
        </w:rPr>
        <w:t>: м. Київ, вул. Вишгородська, 19, Національний еколого-натуралістичний центр учнівської молоді. Проїзд від центрального залізничного вокзалу м. Києва: тролейбусним маршрутом № 33, маршрутним таксі № 558 або № 181 (18+7) до зупинки «</w:t>
      </w:r>
      <w:proofErr w:type="spellStart"/>
      <w:r w:rsidRPr="0085216A">
        <w:rPr>
          <w:color w:val="000000"/>
          <w:sz w:val="28"/>
          <w:szCs w:val="28"/>
          <w:lang w:val="uk-UA"/>
        </w:rPr>
        <w:t>Мостицька</w:t>
      </w:r>
      <w:proofErr w:type="spellEnd"/>
      <w:r w:rsidRPr="0085216A">
        <w:rPr>
          <w:color w:val="000000"/>
          <w:sz w:val="28"/>
          <w:szCs w:val="28"/>
          <w:lang w:val="uk-UA"/>
        </w:rPr>
        <w:t xml:space="preserve">». Від’їзд учасників </w:t>
      </w:r>
      <w:r w:rsidRPr="0085216A">
        <w:rPr>
          <w:rFonts w:ascii="Cambria Math" w:eastAsia="DejaVuSerif" w:hAnsi="Cambria Math" w:cs="Cambria Math"/>
          <w:color w:val="000000"/>
          <w:sz w:val="28"/>
          <w:szCs w:val="28"/>
          <w:lang w:val="uk-UA"/>
        </w:rPr>
        <w:t>‒</w:t>
      </w:r>
      <w:r w:rsidRPr="0085216A">
        <w:rPr>
          <w:rFonts w:eastAsia="DejaVuSerif"/>
          <w:color w:val="000000"/>
          <w:sz w:val="28"/>
          <w:szCs w:val="28"/>
          <w:lang w:val="uk-UA"/>
        </w:rPr>
        <w:t xml:space="preserve"> </w:t>
      </w:r>
      <w:r w:rsidRPr="0085216A">
        <w:rPr>
          <w:color w:val="000000"/>
          <w:sz w:val="28"/>
          <w:szCs w:val="28"/>
          <w:lang w:val="uk-UA"/>
        </w:rPr>
        <w:t>3 лютого після 14.00 год.</w:t>
      </w:r>
    </w:p>
    <w:p w:rsidR="00EE3FD8" w:rsidRPr="0085216A" w:rsidRDefault="00EE3FD8" w:rsidP="00EE3FD8">
      <w:pPr>
        <w:pStyle w:val="12"/>
        <w:widowControl w:val="0"/>
        <w:ind w:firstLine="709"/>
        <w:jc w:val="both"/>
        <w:rPr>
          <w:rFonts w:ascii="Times New Roman" w:hAnsi="Times New Roman"/>
          <w:sz w:val="28"/>
          <w:szCs w:val="28"/>
          <w:lang w:val="uk-UA"/>
        </w:rPr>
      </w:pPr>
      <w:r w:rsidRPr="0085216A">
        <w:rPr>
          <w:rFonts w:ascii="Times New Roman" w:hAnsi="Times New Roman"/>
          <w:sz w:val="28"/>
          <w:szCs w:val="28"/>
          <w:lang w:val="uk-UA"/>
        </w:rPr>
        <w:lastRenderedPageBreak/>
        <w:t xml:space="preserve">Умови проведення національних етапів міжнародного конкурсу науково-технічної творчості школярів </w:t>
      </w:r>
      <w:proofErr w:type="spellStart"/>
      <w:r w:rsidRPr="0085216A">
        <w:rPr>
          <w:rFonts w:ascii="Times New Roman" w:hAnsi="Times New Roman"/>
          <w:sz w:val="28"/>
          <w:szCs w:val="28"/>
          <w:lang w:val="uk-UA"/>
        </w:rPr>
        <w:t>Intel</w:t>
      </w:r>
      <w:proofErr w:type="spellEnd"/>
      <w:r w:rsidRPr="0085216A">
        <w:rPr>
          <w:rFonts w:ascii="Times New Roman" w:hAnsi="Times New Roman"/>
          <w:sz w:val="28"/>
          <w:szCs w:val="28"/>
          <w:lang w:val="uk-UA"/>
        </w:rPr>
        <w:t xml:space="preserve"> ISEF-2017:</w:t>
      </w:r>
    </w:p>
    <w:p w:rsidR="00EE3FD8" w:rsidRPr="0085216A" w:rsidRDefault="00EE3FD8" w:rsidP="00EE3FD8">
      <w:pPr>
        <w:pStyle w:val="12"/>
        <w:widowControl w:val="0"/>
        <w:ind w:firstLine="709"/>
        <w:jc w:val="both"/>
        <w:rPr>
          <w:rFonts w:ascii="Times New Roman" w:hAnsi="Times New Roman"/>
          <w:sz w:val="28"/>
          <w:szCs w:val="28"/>
          <w:lang w:val="uk-UA"/>
        </w:rPr>
      </w:pPr>
      <w:r w:rsidRPr="0085216A">
        <w:rPr>
          <w:rFonts w:ascii="Times New Roman" w:hAnsi="Times New Roman"/>
          <w:sz w:val="28"/>
          <w:szCs w:val="28"/>
          <w:lang w:val="uk-UA"/>
        </w:rPr>
        <w:t>«</w:t>
      </w:r>
      <w:proofErr w:type="spellStart"/>
      <w:r w:rsidRPr="0085216A">
        <w:rPr>
          <w:rFonts w:ascii="Times New Roman" w:hAnsi="Times New Roman"/>
          <w:sz w:val="28"/>
          <w:szCs w:val="28"/>
          <w:lang w:val="uk-UA"/>
        </w:rPr>
        <w:t>Intel-Техно</w:t>
      </w:r>
      <w:proofErr w:type="spellEnd"/>
      <w:r w:rsidRPr="0085216A">
        <w:rPr>
          <w:rFonts w:ascii="Times New Roman" w:hAnsi="Times New Roman"/>
          <w:sz w:val="28"/>
          <w:szCs w:val="28"/>
          <w:lang w:val="uk-UA"/>
        </w:rPr>
        <w:t xml:space="preserve"> Україна 2016-2017» – на сайті: </w:t>
      </w:r>
      <w:hyperlink r:id="rId20" w:history="1">
        <w:r w:rsidRPr="0085216A">
          <w:rPr>
            <w:rStyle w:val="a5"/>
            <w:rFonts w:ascii="Times New Roman" w:hAnsi="Times New Roman"/>
            <w:color w:val="auto"/>
            <w:sz w:val="28"/>
            <w:szCs w:val="28"/>
            <w:lang w:val="uk-UA"/>
          </w:rPr>
          <w:t>http</w:t>
        </w:r>
      </w:hyperlink>
      <w:hyperlink r:id="rId21" w:history="1">
        <w:r w:rsidRPr="0085216A">
          <w:rPr>
            <w:rStyle w:val="a5"/>
            <w:rFonts w:ascii="Times New Roman" w:hAnsi="Times New Roman"/>
            <w:color w:val="auto"/>
            <w:sz w:val="28"/>
            <w:szCs w:val="28"/>
            <w:lang w:val="uk-UA"/>
          </w:rPr>
          <w:t>://</w:t>
        </w:r>
      </w:hyperlink>
      <w:r w:rsidRPr="0085216A">
        <w:rPr>
          <w:rFonts w:ascii="Times New Roman" w:hAnsi="Times New Roman"/>
          <w:sz w:val="28"/>
          <w:szCs w:val="28"/>
          <w:lang w:val="uk-UA"/>
        </w:rPr>
        <w:t>intel.ipt.</w:t>
      </w:r>
      <w:hyperlink r:id="rId22" w:history="1">
        <w:r w:rsidRPr="0085216A">
          <w:rPr>
            <w:rStyle w:val="a5"/>
            <w:rFonts w:ascii="Times New Roman" w:hAnsi="Times New Roman"/>
            <w:color w:val="auto"/>
            <w:sz w:val="28"/>
            <w:szCs w:val="28"/>
            <w:lang w:val="uk-UA"/>
          </w:rPr>
          <w:t>kpi</w:t>
        </w:r>
      </w:hyperlink>
      <w:hyperlink r:id="rId23" w:history="1">
        <w:r w:rsidRPr="0085216A">
          <w:rPr>
            <w:rStyle w:val="a5"/>
            <w:rFonts w:ascii="Times New Roman" w:hAnsi="Times New Roman"/>
            <w:color w:val="auto"/>
            <w:sz w:val="28"/>
            <w:szCs w:val="28"/>
            <w:lang w:val="uk-UA"/>
          </w:rPr>
          <w:t>.</w:t>
        </w:r>
      </w:hyperlink>
      <w:hyperlink r:id="rId24" w:history="1">
        <w:r w:rsidRPr="0085216A">
          <w:rPr>
            <w:rStyle w:val="a5"/>
            <w:rFonts w:ascii="Times New Roman" w:hAnsi="Times New Roman"/>
            <w:color w:val="auto"/>
            <w:sz w:val="28"/>
            <w:szCs w:val="28"/>
            <w:lang w:val="uk-UA"/>
          </w:rPr>
          <w:t>ua</w:t>
        </w:r>
      </w:hyperlink>
      <w:r w:rsidRPr="0085216A">
        <w:rPr>
          <w:rFonts w:ascii="Times New Roman" w:hAnsi="Times New Roman"/>
          <w:sz w:val="28"/>
          <w:szCs w:val="28"/>
          <w:lang w:val="uk-UA"/>
        </w:rPr>
        <w:t>;</w:t>
      </w:r>
    </w:p>
    <w:p w:rsidR="00EE3FD8" w:rsidRPr="0085216A" w:rsidRDefault="00EE3FD8" w:rsidP="00EE3FD8">
      <w:pPr>
        <w:pStyle w:val="12"/>
        <w:widowControl w:val="0"/>
        <w:ind w:firstLine="709"/>
        <w:jc w:val="both"/>
        <w:rPr>
          <w:rStyle w:val="312"/>
          <w:rFonts w:eastAsia="Calibri"/>
          <w:b w:val="0"/>
          <w:bCs w:val="0"/>
          <w:sz w:val="28"/>
          <w:szCs w:val="28"/>
          <w:lang w:val="uk-UA"/>
        </w:rPr>
      </w:pPr>
      <w:r w:rsidRPr="0085216A">
        <w:rPr>
          <w:rFonts w:ascii="Times New Roman" w:hAnsi="Times New Roman"/>
          <w:sz w:val="28"/>
          <w:szCs w:val="28"/>
          <w:lang w:val="uk-UA"/>
        </w:rPr>
        <w:t>«</w:t>
      </w:r>
      <w:proofErr w:type="spellStart"/>
      <w:r w:rsidRPr="0085216A">
        <w:rPr>
          <w:rFonts w:ascii="Times New Roman" w:hAnsi="Times New Roman"/>
          <w:sz w:val="28"/>
          <w:szCs w:val="28"/>
          <w:lang w:val="uk-UA"/>
        </w:rPr>
        <w:t>Intel-Eкo</w:t>
      </w:r>
      <w:proofErr w:type="spellEnd"/>
      <w:r w:rsidRPr="0085216A">
        <w:rPr>
          <w:rFonts w:ascii="Times New Roman" w:hAnsi="Times New Roman"/>
          <w:sz w:val="28"/>
          <w:szCs w:val="28"/>
          <w:lang w:val="uk-UA"/>
        </w:rPr>
        <w:t xml:space="preserve"> Україна 2017» - </w:t>
      </w:r>
      <w:r w:rsidRPr="0085216A">
        <w:rPr>
          <w:rStyle w:val="a5"/>
          <w:rFonts w:ascii="Times New Roman" w:hAnsi="Times New Roman"/>
          <w:color w:val="auto"/>
          <w:sz w:val="28"/>
          <w:szCs w:val="28"/>
          <w:lang w:val="uk-UA"/>
        </w:rPr>
        <w:t xml:space="preserve">http://intelecoukraine.org, </w:t>
      </w:r>
      <w:hyperlink r:id="rId25" w:history="1">
        <w:r w:rsidRPr="0085216A">
          <w:rPr>
            <w:rStyle w:val="a5"/>
            <w:rFonts w:ascii="Times New Roman" w:hAnsi="Times New Roman"/>
            <w:color w:val="auto"/>
            <w:sz w:val="28"/>
            <w:szCs w:val="28"/>
            <w:lang w:val="uk-UA"/>
          </w:rPr>
          <w:t>http://nenc.gov.ua</w:t>
        </w:r>
      </w:hyperlink>
      <w:r w:rsidRPr="0085216A">
        <w:rPr>
          <w:rStyle w:val="a5"/>
          <w:rFonts w:ascii="Times New Roman" w:hAnsi="Times New Roman"/>
          <w:color w:val="auto"/>
          <w:sz w:val="28"/>
          <w:szCs w:val="28"/>
          <w:lang w:val="uk-UA"/>
        </w:rPr>
        <w:t>; загальна інформація – http://isef.in.ua.</w:t>
      </w:r>
    </w:p>
    <w:p w:rsidR="00EE3FD8" w:rsidRPr="0085216A" w:rsidRDefault="00EE3FD8" w:rsidP="00EE3FD8">
      <w:pPr>
        <w:widowControl w:val="0"/>
        <w:ind w:firstLine="720"/>
        <w:jc w:val="both"/>
        <w:rPr>
          <w:rStyle w:val="312"/>
          <w:rFonts w:eastAsia="Calibri"/>
          <w:b w:val="0"/>
          <w:bCs w:val="0"/>
          <w:sz w:val="28"/>
          <w:szCs w:val="28"/>
          <w:lang w:val="uk-UA"/>
        </w:rPr>
      </w:pPr>
      <w:r w:rsidRPr="0085216A">
        <w:rPr>
          <w:sz w:val="28"/>
          <w:szCs w:val="28"/>
          <w:lang w:val="uk-UA"/>
        </w:rPr>
        <w:t>Витрати на відрядження керівників делегацій, проїзд, проживання, харчування керівників делегацій та учасників конкурсу здійснюється за рахунок коштів, залучених з джерел, що не суперечать чинному законодавству.</w:t>
      </w:r>
      <w:r w:rsidRPr="0085216A">
        <w:rPr>
          <w:lang w:val="uk-UA"/>
        </w:rPr>
        <w:t xml:space="preserve"> </w:t>
      </w:r>
      <w:r w:rsidRPr="0085216A">
        <w:rPr>
          <w:sz w:val="28"/>
          <w:szCs w:val="28"/>
          <w:lang w:val="uk-UA"/>
        </w:rPr>
        <w:t>Відповідальність за життя та здоров'я дітей несуть керівники команд.</w:t>
      </w:r>
    </w:p>
    <w:p w:rsidR="00EE3FD8" w:rsidRDefault="00EE3FD8" w:rsidP="00EE3FD8">
      <w:pPr>
        <w:pStyle w:val="30"/>
        <w:widowControl w:val="0"/>
        <w:shd w:val="clear" w:color="auto" w:fill="auto"/>
        <w:spacing w:before="0" w:line="240" w:lineRule="auto"/>
        <w:ind w:firstLine="724"/>
        <w:jc w:val="both"/>
        <w:rPr>
          <w:rStyle w:val="312"/>
          <w:rFonts w:eastAsia="Calibri"/>
          <w:b w:val="0"/>
          <w:bCs w:val="0"/>
          <w:sz w:val="28"/>
          <w:szCs w:val="28"/>
          <w:lang w:val="uk-UA"/>
        </w:rPr>
      </w:pPr>
      <w:r w:rsidRPr="0085216A">
        <w:rPr>
          <w:rStyle w:val="312"/>
          <w:rFonts w:eastAsia="Calibri"/>
          <w:b w:val="0"/>
          <w:bCs w:val="0"/>
          <w:sz w:val="28"/>
          <w:szCs w:val="28"/>
          <w:lang w:val="uk-UA"/>
        </w:rPr>
        <w:t xml:space="preserve">Просимо зазначену інформацію довести до відома керівників, </w:t>
      </w:r>
    </w:p>
    <w:p w:rsidR="00EE3FD8" w:rsidRDefault="00EE3FD8" w:rsidP="00EE3FD8">
      <w:pPr>
        <w:pStyle w:val="30"/>
        <w:widowControl w:val="0"/>
        <w:shd w:val="clear" w:color="auto" w:fill="auto"/>
        <w:spacing w:before="0" w:line="240" w:lineRule="auto"/>
        <w:ind w:firstLine="142"/>
        <w:jc w:val="both"/>
        <w:rPr>
          <w:rStyle w:val="312"/>
          <w:rFonts w:eastAsia="Calibri"/>
          <w:b w:val="0"/>
          <w:bCs w:val="0"/>
          <w:sz w:val="28"/>
          <w:szCs w:val="28"/>
          <w:lang w:val="uk-UA"/>
        </w:rPr>
      </w:pPr>
    </w:p>
    <w:p w:rsidR="00EE3FD8" w:rsidRPr="0085216A" w:rsidRDefault="00EE3FD8" w:rsidP="00EE3FD8">
      <w:pPr>
        <w:pStyle w:val="30"/>
        <w:widowControl w:val="0"/>
        <w:shd w:val="clear" w:color="auto" w:fill="auto"/>
        <w:spacing w:before="0" w:line="240" w:lineRule="auto"/>
        <w:ind w:firstLine="142"/>
        <w:jc w:val="both"/>
        <w:rPr>
          <w:rStyle w:val="312"/>
          <w:rFonts w:eastAsia="Calibri"/>
          <w:b w:val="0"/>
          <w:bCs w:val="0"/>
          <w:sz w:val="28"/>
          <w:szCs w:val="28"/>
          <w:lang w:val="uk-UA"/>
        </w:rPr>
      </w:pPr>
      <w:r>
        <w:rPr>
          <w:rStyle w:val="312"/>
          <w:rFonts w:eastAsia="Calibri"/>
          <w:b w:val="0"/>
          <w:bCs w:val="0"/>
          <w:sz w:val="28"/>
          <w:szCs w:val="28"/>
          <w:lang w:val="uk-UA"/>
        </w:rPr>
        <w:t>педагогічних працівників</w:t>
      </w:r>
      <w:r w:rsidRPr="0085216A">
        <w:rPr>
          <w:rStyle w:val="312"/>
          <w:rFonts w:eastAsia="Calibri"/>
          <w:b w:val="0"/>
          <w:bCs w:val="0"/>
          <w:sz w:val="28"/>
          <w:szCs w:val="28"/>
          <w:lang w:val="uk-UA"/>
        </w:rPr>
        <w:t xml:space="preserve"> та учнів загальноосвітніх, професійно-технічних і позашкільних навчальних закладів.</w:t>
      </w:r>
    </w:p>
    <w:p w:rsidR="00EE3FD8" w:rsidRPr="0085216A" w:rsidRDefault="00EE3FD8" w:rsidP="00EE3FD8">
      <w:pPr>
        <w:widowControl w:val="0"/>
        <w:ind w:firstLine="720"/>
        <w:jc w:val="both"/>
        <w:rPr>
          <w:sz w:val="28"/>
          <w:szCs w:val="28"/>
          <w:lang w:val="uk-UA"/>
        </w:rPr>
      </w:pPr>
      <w:r w:rsidRPr="0085216A">
        <w:rPr>
          <w:sz w:val="28"/>
          <w:szCs w:val="28"/>
          <w:lang w:val="uk-UA"/>
        </w:rPr>
        <w:t>За додатковою інформацією звертатися:</w:t>
      </w:r>
    </w:p>
    <w:p w:rsidR="00EE3FD8" w:rsidRPr="0085216A" w:rsidRDefault="00EE3FD8" w:rsidP="00EE3FD8">
      <w:pPr>
        <w:widowControl w:val="0"/>
        <w:ind w:firstLine="720"/>
        <w:jc w:val="both"/>
        <w:rPr>
          <w:sz w:val="28"/>
          <w:szCs w:val="28"/>
          <w:lang w:val="uk-UA"/>
        </w:rPr>
      </w:pPr>
      <w:r w:rsidRPr="0085216A">
        <w:rPr>
          <w:sz w:val="28"/>
          <w:szCs w:val="28"/>
          <w:lang w:val="uk-UA"/>
        </w:rPr>
        <w:t>щодо конкурсу «</w:t>
      </w:r>
      <w:proofErr w:type="spellStart"/>
      <w:r w:rsidRPr="0085216A">
        <w:rPr>
          <w:sz w:val="28"/>
          <w:szCs w:val="28"/>
          <w:lang w:val="uk-UA"/>
        </w:rPr>
        <w:t>Intel-Техно</w:t>
      </w:r>
      <w:proofErr w:type="spellEnd"/>
      <w:r w:rsidRPr="0085216A">
        <w:rPr>
          <w:sz w:val="28"/>
          <w:szCs w:val="28"/>
          <w:lang w:val="uk-UA"/>
        </w:rPr>
        <w:t xml:space="preserve"> </w:t>
      </w:r>
      <w:r>
        <w:rPr>
          <w:sz w:val="28"/>
          <w:szCs w:val="28"/>
          <w:lang w:val="uk-UA"/>
        </w:rPr>
        <w:t xml:space="preserve">Україна 2016-2017» </w:t>
      </w:r>
      <w:r w:rsidRPr="0085216A">
        <w:rPr>
          <w:rFonts w:ascii="Cambria Math" w:eastAsia="DejaVuSerif" w:hAnsi="Cambria Math" w:cs="Cambria Math"/>
          <w:color w:val="000000"/>
          <w:sz w:val="28"/>
          <w:szCs w:val="28"/>
          <w:lang w:val="uk-UA"/>
        </w:rPr>
        <w:t>‒</w:t>
      </w:r>
      <w:r w:rsidRPr="0085216A">
        <w:rPr>
          <w:sz w:val="28"/>
          <w:szCs w:val="28"/>
          <w:lang w:val="uk-UA"/>
        </w:rPr>
        <w:t xml:space="preserve"> до Попової Вікторії Едуардівни  (координатора конкурсу),   </w:t>
      </w:r>
      <w:proofErr w:type="spellStart"/>
      <w:r w:rsidRPr="0085216A">
        <w:rPr>
          <w:sz w:val="28"/>
          <w:szCs w:val="28"/>
          <w:lang w:val="uk-UA"/>
        </w:rPr>
        <w:t>тел</w:t>
      </w:r>
      <w:proofErr w:type="spellEnd"/>
      <w:r w:rsidRPr="0085216A">
        <w:rPr>
          <w:sz w:val="28"/>
          <w:szCs w:val="28"/>
          <w:lang w:val="uk-UA"/>
        </w:rPr>
        <w:t xml:space="preserve">. (050) 982-31-43, (044) 236-96-27,  </w:t>
      </w:r>
      <w:r>
        <w:rPr>
          <w:sz w:val="28"/>
          <w:szCs w:val="28"/>
          <w:lang w:val="uk-UA"/>
        </w:rPr>
        <w:t xml:space="preserve">     </w:t>
      </w:r>
      <w:r w:rsidRPr="0085216A">
        <w:rPr>
          <w:sz w:val="28"/>
          <w:szCs w:val="28"/>
          <w:lang w:val="uk-UA"/>
        </w:rPr>
        <w:t>е-</w:t>
      </w:r>
      <w:proofErr w:type="spellStart"/>
      <w:r w:rsidRPr="0085216A">
        <w:rPr>
          <w:sz w:val="28"/>
          <w:szCs w:val="28"/>
          <w:lang w:val="uk-UA"/>
        </w:rPr>
        <w:t>mail</w:t>
      </w:r>
      <w:proofErr w:type="spellEnd"/>
      <w:r w:rsidRPr="0085216A">
        <w:rPr>
          <w:sz w:val="28"/>
          <w:szCs w:val="28"/>
          <w:lang w:val="uk-UA"/>
        </w:rPr>
        <w:t xml:space="preserve">: </w:t>
      </w:r>
      <w:hyperlink r:id="rId26" w:tgtFrame="_self" w:history="1">
        <w:r w:rsidRPr="0085216A">
          <w:rPr>
            <w:color w:val="0000FF"/>
            <w:sz w:val="28"/>
            <w:szCs w:val="28"/>
            <w:u w:val="single"/>
            <w:lang w:val="uk-UA"/>
          </w:rPr>
          <w:t>v.popova@kpi.ua</w:t>
        </w:r>
      </w:hyperlink>
      <w:r w:rsidRPr="0085216A">
        <w:rPr>
          <w:sz w:val="28"/>
          <w:szCs w:val="28"/>
          <w:lang w:val="uk-UA"/>
        </w:rPr>
        <w:t xml:space="preserve">; </w:t>
      </w:r>
    </w:p>
    <w:p w:rsidR="00EE3FD8" w:rsidRPr="0085216A" w:rsidRDefault="00EE3FD8" w:rsidP="00EE3FD8">
      <w:pPr>
        <w:widowControl w:val="0"/>
        <w:ind w:firstLine="720"/>
        <w:jc w:val="both"/>
        <w:rPr>
          <w:sz w:val="28"/>
          <w:szCs w:val="28"/>
          <w:lang w:val="uk-UA"/>
        </w:rPr>
      </w:pPr>
      <w:r w:rsidRPr="0085216A">
        <w:rPr>
          <w:sz w:val="28"/>
          <w:szCs w:val="28"/>
          <w:lang w:val="uk-UA"/>
        </w:rPr>
        <w:t>щодо конкурсу «</w:t>
      </w:r>
      <w:proofErr w:type="spellStart"/>
      <w:r w:rsidRPr="0085216A">
        <w:rPr>
          <w:sz w:val="28"/>
          <w:szCs w:val="28"/>
          <w:lang w:val="uk-UA"/>
        </w:rPr>
        <w:t>Intel-Eкo</w:t>
      </w:r>
      <w:proofErr w:type="spellEnd"/>
      <w:r w:rsidRPr="0085216A">
        <w:rPr>
          <w:sz w:val="28"/>
          <w:szCs w:val="28"/>
          <w:lang w:val="uk-UA"/>
        </w:rPr>
        <w:t xml:space="preserve"> Україна 2017» </w:t>
      </w:r>
      <w:r w:rsidRPr="0085216A">
        <w:rPr>
          <w:rFonts w:ascii="Cambria Math" w:eastAsia="DejaVuSerif" w:hAnsi="Cambria Math" w:cs="Cambria Math"/>
          <w:color w:val="000000"/>
          <w:sz w:val="28"/>
          <w:szCs w:val="28"/>
          <w:lang w:val="uk-UA"/>
        </w:rPr>
        <w:t>‒</w:t>
      </w:r>
      <w:r w:rsidRPr="0085216A">
        <w:rPr>
          <w:sz w:val="28"/>
          <w:szCs w:val="28"/>
          <w:lang w:val="uk-UA"/>
        </w:rPr>
        <w:t xml:space="preserve"> до Тараненко Вікторії Іванівни (контактної особи), </w:t>
      </w:r>
      <w:proofErr w:type="spellStart"/>
      <w:r w:rsidRPr="0085216A">
        <w:rPr>
          <w:sz w:val="28"/>
          <w:szCs w:val="28"/>
          <w:lang w:val="uk-UA"/>
        </w:rPr>
        <w:t>тел</w:t>
      </w:r>
      <w:proofErr w:type="spellEnd"/>
      <w:r w:rsidRPr="0085216A">
        <w:rPr>
          <w:sz w:val="28"/>
          <w:szCs w:val="28"/>
          <w:lang w:val="uk-UA"/>
        </w:rPr>
        <w:t>. (044) 430-04-91, е-</w:t>
      </w:r>
      <w:proofErr w:type="spellStart"/>
      <w:r w:rsidRPr="0085216A">
        <w:rPr>
          <w:sz w:val="28"/>
          <w:szCs w:val="28"/>
          <w:lang w:val="uk-UA"/>
        </w:rPr>
        <w:t>mail</w:t>
      </w:r>
      <w:proofErr w:type="spellEnd"/>
      <w:r w:rsidRPr="0085216A">
        <w:rPr>
          <w:sz w:val="28"/>
          <w:szCs w:val="28"/>
          <w:lang w:val="uk-UA"/>
        </w:rPr>
        <w:t xml:space="preserve">: </w:t>
      </w:r>
      <w:hyperlink r:id="rId27" w:history="1">
        <w:r w:rsidRPr="0085216A">
          <w:rPr>
            <w:rStyle w:val="a5"/>
            <w:sz w:val="28"/>
            <w:szCs w:val="28"/>
            <w:lang w:val="uk-UA"/>
          </w:rPr>
          <w:t>victoriya@nenc.gov.ua</w:t>
        </w:r>
      </w:hyperlink>
      <w:r w:rsidRPr="0085216A">
        <w:rPr>
          <w:sz w:val="28"/>
          <w:szCs w:val="28"/>
          <w:lang w:val="uk-UA"/>
        </w:rPr>
        <w:t>.</w:t>
      </w:r>
    </w:p>
    <w:p w:rsidR="00EE3FD8" w:rsidRPr="0085216A" w:rsidRDefault="00EE3FD8" w:rsidP="00EE3FD8">
      <w:pPr>
        <w:widowControl w:val="0"/>
        <w:ind w:firstLine="720"/>
        <w:jc w:val="both"/>
        <w:rPr>
          <w:sz w:val="28"/>
          <w:szCs w:val="28"/>
          <w:lang w:val="uk-UA"/>
        </w:rPr>
      </w:pPr>
      <w:r w:rsidRPr="0085216A">
        <w:rPr>
          <w:sz w:val="28"/>
          <w:szCs w:val="28"/>
          <w:lang w:val="uk-UA"/>
        </w:rPr>
        <w:t xml:space="preserve">Контактна особа від </w:t>
      </w:r>
      <w:proofErr w:type="spellStart"/>
      <w:r w:rsidRPr="0085216A">
        <w:rPr>
          <w:sz w:val="28"/>
          <w:szCs w:val="28"/>
          <w:lang w:val="uk-UA"/>
        </w:rPr>
        <w:t>Intel</w:t>
      </w:r>
      <w:proofErr w:type="spellEnd"/>
      <w:r w:rsidRPr="0085216A">
        <w:rPr>
          <w:sz w:val="28"/>
          <w:szCs w:val="28"/>
          <w:lang w:val="uk-UA"/>
        </w:rPr>
        <w:t xml:space="preserve"> – координатор </w:t>
      </w:r>
      <w:proofErr w:type="spellStart"/>
      <w:r w:rsidRPr="0085216A">
        <w:rPr>
          <w:sz w:val="28"/>
          <w:szCs w:val="28"/>
          <w:lang w:val="uk-UA"/>
        </w:rPr>
        <w:t>Intel</w:t>
      </w:r>
      <w:proofErr w:type="spellEnd"/>
      <w:r w:rsidRPr="0085216A">
        <w:rPr>
          <w:sz w:val="28"/>
          <w:szCs w:val="28"/>
          <w:lang w:val="uk-UA"/>
        </w:rPr>
        <w:t xml:space="preserve"> ISEF в Україні та </w:t>
      </w:r>
      <w:r>
        <w:rPr>
          <w:sz w:val="28"/>
          <w:szCs w:val="28"/>
          <w:lang w:val="uk-UA"/>
        </w:rPr>
        <w:t xml:space="preserve">          </w:t>
      </w:r>
      <w:r w:rsidRPr="0085216A">
        <w:rPr>
          <w:sz w:val="28"/>
          <w:szCs w:val="28"/>
          <w:lang w:val="uk-UA"/>
        </w:rPr>
        <w:t xml:space="preserve">країнах СНД Олександр </w:t>
      </w:r>
      <w:proofErr w:type="spellStart"/>
      <w:r w:rsidRPr="0085216A">
        <w:rPr>
          <w:sz w:val="28"/>
          <w:szCs w:val="28"/>
          <w:lang w:val="uk-UA"/>
        </w:rPr>
        <w:t>Оленєв</w:t>
      </w:r>
      <w:proofErr w:type="spellEnd"/>
      <w:r w:rsidRPr="0085216A">
        <w:rPr>
          <w:sz w:val="28"/>
          <w:szCs w:val="28"/>
          <w:lang w:val="uk-UA"/>
        </w:rPr>
        <w:t xml:space="preserve">, </w:t>
      </w:r>
      <w:proofErr w:type="spellStart"/>
      <w:r w:rsidRPr="0085216A">
        <w:rPr>
          <w:sz w:val="28"/>
          <w:szCs w:val="28"/>
          <w:lang w:val="uk-UA"/>
        </w:rPr>
        <w:t>тел</w:t>
      </w:r>
      <w:proofErr w:type="spellEnd"/>
      <w:r w:rsidRPr="0085216A">
        <w:rPr>
          <w:sz w:val="28"/>
          <w:szCs w:val="28"/>
          <w:lang w:val="uk-UA"/>
        </w:rPr>
        <w:t>.: (050) 4444-311, е-</w:t>
      </w:r>
      <w:proofErr w:type="spellStart"/>
      <w:r w:rsidRPr="0085216A">
        <w:rPr>
          <w:sz w:val="28"/>
          <w:szCs w:val="28"/>
          <w:lang w:val="uk-UA"/>
        </w:rPr>
        <w:t>mail</w:t>
      </w:r>
      <w:proofErr w:type="spellEnd"/>
      <w:r w:rsidRPr="0085216A">
        <w:rPr>
          <w:sz w:val="28"/>
          <w:szCs w:val="28"/>
          <w:lang w:val="uk-UA"/>
        </w:rPr>
        <w:t>: alexander.olenyev@intel.com.</w:t>
      </w:r>
    </w:p>
    <w:p w:rsidR="00EE3FD8" w:rsidRPr="0085216A" w:rsidRDefault="00EE3FD8" w:rsidP="00EE3FD8">
      <w:pPr>
        <w:pStyle w:val="30"/>
        <w:widowControl w:val="0"/>
        <w:shd w:val="clear" w:color="auto" w:fill="auto"/>
        <w:spacing w:before="0" w:line="240" w:lineRule="auto"/>
        <w:ind w:firstLine="724"/>
        <w:jc w:val="both"/>
        <w:rPr>
          <w:rStyle w:val="312"/>
          <w:rFonts w:eastAsia="Calibri"/>
          <w:b w:val="0"/>
          <w:bCs w:val="0"/>
          <w:sz w:val="28"/>
          <w:szCs w:val="28"/>
          <w:lang w:val="uk-UA"/>
        </w:rPr>
      </w:pPr>
    </w:p>
    <w:p w:rsidR="00EE3FD8" w:rsidRPr="0085216A" w:rsidRDefault="00EE3FD8" w:rsidP="00EE3FD8">
      <w:pPr>
        <w:pStyle w:val="30"/>
        <w:widowControl w:val="0"/>
        <w:shd w:val="clear" w:color="auto" w:fill="auto"/>
        <w:spacing w:before="0" w:line="240" w:lineRule="auto"/>
        <w:ind w:firstLine="724"/>
        <w:jc w:val="both"/>
        <w:rPr>
          <w:rStyle w:val="312"/>
          <w:rFonts w:eastAsia="Calibri"/>
          <w:b w:val="0"/>
          <w:bCs w:val="0"/>
          <w:sz w:val="28"/>
          <w:szCs w:val="28"/>
          <w:lang w:val="uk-UA"/>
        </w:rPr>
      </w:pPr>
    </w:p>
    <w:p w:rsidR="00EE3FD8" w:rsidRPr="0085216A" w:rsidRDefault="00EE3FD8" w:rsidP="00EE3FD8">
      <w:pPr>
        <w:pStyle w:val="30"/>
        <w:widowControl w:val="0"/>
        <w:shd w:val="clear" w:color="auto" w:fill="auto"/>
        <w:spacing w:before="0" w:line="240" w:lineRule="auto"/>
        <w:ind w:left="1540" w:hanging="1540"/>
        <w:jc w:val="both"/>
        <w:rPr>
          <w:rStyle w:val="312"/>
          <w:rFonts w:eastAsia="Calibri"/>
          <w:b w:val="0"/>
          <w:bCs w:val="0"/>
          <w:sz w:val="28"/>
          <w:szCs w:val="28"/>
          <w:lang w:val="uk-UA"/>
        </w:rPr>
      </w:pPr>
      <w:r w:rsidRPr="0085216A">
        <w:rPr>
          <w:rStyle w:val="312"/>
          <w:rFonts w:eastAsia="Calibri"/>
          <w:b w:val="0"/>
          <w:bCs w:val="0"/>
          <w:sz w:val="28"/>
          <w:szCs w:val="28"/>
          <w:lang w:val="uk-UA"/>
        </w:rPr>
        <w:t>Додаток 1: Умови проведення конкурсу «</w:t>
      </w:r>
      <w:proofErr w:type="spellStart"/>
      <w:r w:rsidRPr="0085216A">
        <w:rPr>
          <w:rStyle w:val="312"/>
          <w:rFonts w:eastAsia="Calibri"/>
          <w:b w:val="0"/>
          <w:bCs w:val="0"/>
          <w:sz w:val="28"/>
          <w:szCs w:val="28"/>
          <w:lang w:val="uk-UA"/>
        </w:rPr>
        <w:t>Intel</w:t>
      </w:r>
      <w:proofErr w:type="spellEnd"/>
      <w:r w:rsidRPr="0085216A">
        <w:rPr>
          <w:rStyle w:val="312"/>
          <w:rFonts w:eastAsia="Calibri"/>
          <w:b w:val="0"/>
          <w:bCs w:val="0"/>
          <w:sz w:val="28"/>
          <w:szCs w:val="28"/>
          <w:lang w:val="uk-UA"/>
        </w:rPr>
        <w:t xml:space="preserve"> - </w:t>
      </w:r>
      <w:proofErr w:type="spellStart"/>
      <w:r w:rsidRPr="0085216A">
        <w:rPr>
          <w:rStyle w:val="312"/>
          <w:rFonts w:eastAsia="Calibri"/>
          <w:b w:val="0"/>
          <w:bCs w:val="0"/>
          <w:sz w:val="28"/>
          <w:szCs w:val="28"/>
          <w:lang w:val="uk-UA"/>
        </w:rPr>
        <w:t>Техно</w:t>
      </w:r>
      <w:proofErr w:type="spellEnd"/>
      <w:r w:rsidRPr="0085216A">
        <w:rPr>
          <w:rStyle w:val="312"/>
          <w:rFonts w:eastAsia="Calibri"/>
          <w:b w:val="0"/>
          <w:bCs w:val="0"/>
          <w:sz w:val="28"/>
          <w:szCs w:val="28"/>
          <w:lang w:val="uk-UA"/>
        </w:rPr>
        <w:t xml:space="preserve"> Україна 2016-2017»   </w:t>
      </w:r>
      <w:r>
        <w:rPr>
          <w:rStyle w:val="312"/>
          <w:rFonts w:eastAsia="Calibri"/>
          <w:b w:val="0"/>
          <w:bCs w:val="0"/>
          <w:sz w:val="28"/>
          <w:szCs w:val="28"/>
          <w:lang w:val="uk-UA"/>
        </w:rPr>
        <w:t xml:space="preserve">       </w:t>
      </w:r>
      <w:r w:rsidRPr="0085216A">
        <w:rPr>
          <w:rStyle w:val="312"/>
          <w:rFonts w:eastAsia="Calibri"/>
          <w:b w:val="0"/>
          <w:bCs w:val="0"/>
          <w:sz w:val="28"/>
          <w:szCs w:val="28"/>
          <w:lang w:val="uk-UA"/>
        </w:rPr>
        <w:t xml:space="preserve"> на 6 </w:t>
      </w:r>
      <w:proofErr w:type="spellStart"/>
      <w:r w:rsidRPr="0085216A">
        <w:rPr>
          <w:rStyle w:val="312"/>
          <w:rFonts w:eastAsia="Calibri"/>
          <w:b w:val="0"/>
          <w:bCs w:val="0"/>
          <w:sz w:val="28"/>
          <w:szCs w:val="28"/>
          <w:lang w:val="uk-UA"/>
        </w:rPr>
        <w:t>арк</w:t>
      </w:r>
      <w:proofErr w:type="spellEnd"/>
      <w:r w:rsidRPr="0085216A">
        <w:rPr>
          <w:rStyle w:val="312"/>
          <w:rFonts w:eastAsia="Calibri"/>
          <w:b w:val="0"/>
          <w:bCs w:val="0"/>
          <w:sz w:val="28"/>
          <w:szCs w:val="28"/>
          <w:lang w:val="uk-UA"/>
        </w:rPr>
        <w:t>.</w:t>
      </w:r>
    </w:p>
    <w:p w:rsidR="00EE3FD8" w:rsidRPr="0085216A" w:rsidRDefault="00EE3FD8" w:rsidP="00EE3FD8">
      <w:pPr>
        <w:pStyle w:val="30"/>
        <w:widowControl w:val="0"/>
        <w:shd w:val="clear" w:color="auto" w:fill="auto"/>
        <w:spacing w:before="0" w:line="240" w:lineRule="auto"/>
        <w:ind w:left="20" w:hanging="20"/>
        <w:jc w:val="both"/>
        <w:rPr>
          <w:rStyle w:val="312"/>
          <w:rFonts w:eastAsia="Calibri"/>
          <w:b w:val="0"/>
          <w:bCs w:val="0"/>
          <w:sz w:val="28"/>
          <w:szCs w:val="28"/>
          <w:lang w:val="uk-UA"/>
        </w:rPr>
      </w:pPr>
      <w:r w:rsidRPr="0085216A">
        <w:rPr>
          <w:rStyle w:val="312"/>
          <w:rFonts w:eastAsia="Calibri"/>
          <w:b w:val="0"/>
          <w:bCs w:val="0"/>
          <w:sz w:val="28"/>
          <w:szCs w:val="28"/>
          <w:lang w:val="uk-UA"/>
        </w:rPr>
        <w:t xml:space="preserve">Додаток 2: Категорії та </w:t>
      </w:r>
      <w:proofErr w:type="spellStart"/>
      <w:r w:rsidRPr="0085216A">
        <w:rPr>
          <w:rStyle w:val="312"/>
          <w:rFonts w:eastAsia="Calibri"/>
          <w:b w:val="0"/>
          <w:bCs w:val="0"/>
          <w:sz w:val="28"/>
          <w:szCs w:val="28"/>
          <w:lang w:val="uk-UA"/>
        </w:rPr>
        <w:t>підкатегорії</w:t>
      </w:r>
      <w:proofErr w:type="spellEnd"/>
      <w:r w:rsidRPr="0085216A">
        <w:rPr>
          <w:rStyle w:val="312"/>
          <w:rFonts w:eastAsia="Calibri"/>
          <w:b w:val="0"/>
          <w:bCs w:val="0"/>
          <w:sz w:val="28"/>
          <w:szCs w:val="28"/>
          <w:lang w:val="uk-UA"/>
        </w:rPr>
        <w:t xml:space="preserve"> конкурсу «</w:t>
      </w:r>
      <w:proofErr w:type="spellStart"/>
      <w:r w:rsidRPr="0085216A">
        <w:rPr>
          <w:rStyle w:val="312"/>
          <w:rFonts w:eastAsia="Calibri"/>
          <w:b w:val="0"/>
          <w:bCs w:val="0"/>
          <w:sz w:val="28"/>
          <w:szCs w:val="28"/>
          <w:lang w:val="uk-UA"/>
        </w:rPr>
        <w:t>Intel</w:t>
      </w:r>
      <w:proofErr w:type="spellEnd"/>
      <w:r w:rsidRPr="0085216A">
        <w:rPr>
          <w:rStyle w:val="312"/>
          <w:rFonts w:eastAsia="Calibri"/>
          <w:b w:val="0"/>
          <w:bCs w:val="0"/>
          <w:sz w:val="28"/>
          <w:szCs w:val="28"/>
          <w:lang w:val="uk-UA"/>
        </w:rPr>
        <w:t xml:space="preserve"> - </w:t>
      </w:r>
      <w:proofErr w:type="spellStart"/>
      <w:r w:rsidRPr="0085216A">
        <w:rPr>
          <w:rStyle w:val="312"/>
          <w:rFonts w:eastAsia="Calibri"/>
          <w:b w:val="0"/>
          <w:bCs w:val="0"/>
          <w:sz w:val="28"/>
          <w:szCs w:val="28"/>
          <w:lang w:val="uk-UA"/>
        </w:rPr>
        <w:t>Техно</w:t>
      </w:r>
      <w:proofErr w:type="spellEnd"/>
      <w:r w:rsidRPr="0085216A">
        <w:rPr>
          <w:rStyle w:val="312"/>
          <w:rFonts w:eastAsia="Calibri"/>
          <w:b w:val="0"/>
          <w:bCs w:val="0"/>
          <w:sz w:val="28"/>
          <w:szCs w:val="28"/>
          <w:lang w:val="uk-UA"/>
        </w:rPr>
        <w:t xml:space="preserve">  Україна» на 4 </w:t>
      </w:r>
      <w:proofErr w:type="spellStart"/>
      <w:r w:rsidRPr="0085216A">
        <w:rPr>
          <w:rStyle w:val="312"/>
          <w:rFonts w:eastAsia="Calibri"/>
          <w:b w:val="0"/>
          <w:bCs w:val="0"/>
          <w:sz w:val="28"/>
          <w:szCs w:val="28"/>
          <w:lang w:val="uk-UA"/>
        </w:rPr>
        <w:t>арк</w:t>
      </w:r>
      <w:proofErr w:type="spellEnd"/>
      <w:r w:rsidRPr="0085216A">
        <w:rPr>
          <w:rStyle w:val="312"/>
          <w:rFonts w:eastAsia="Calibri"/>
          <w:b w:val="0"/>
          <w:bCs w:val="0"/>
          <w:sz w:val="28"/>
          <w:szCs w:val="28"/>
          <w:lang w:val="uk-UA"/>
        </w:rPr>
        <w:t>.</w:t>
      </w:r>
    </w:p>
    <w:p w:rsidR="00EE3FD8" w:rsidRPr="0085216A" w:rsidRDefault="00EE3FD8" w:rsidP="00EE3FD8">
      <w:pPr>
        <w:pStyle w:val="30"/>
        <w:widowControl w:val="0"/>
        <w:shd w:val="clear" w:color="auto" w:fill="auto"/>
        <w:spacing w:before="0" w:line="240" w:lineRule="auto"/>
        <w:ind w:left="20" w:hanging="20"/>
        <w:jc w:val="both"/>
        <w:rPr>
          <w:rStyle w:val="312"/>
          <w:rFonts w:eastAsia="Calibri"/>
          <w:b w:val="0"/>
          <w:bCs w:val="0"/>
          <w:sz w:val="28"/>
          <w:szCs w:val="28"/>
          <w:lang w:val="uk-UA"/>
        </w:rPr>
      </w:pPr>
      <w:r w:rsidRPr="0085216A">
        <w:rPr>
          <w:rStyle w:val="312"/>
          <w:rFonts w:eastAsia="Calibri"/>
          <w:b w:val="0"/>
          <w:bCs w:val="0"/>
          <w:sz w:val="28"/>
          <w:szCs w:val="28"/>
          <w:lang w:val="uk-UA"/>
        </w:rPr>
        <w:t xml:space="preserve">Додаток 3: Умови проведення конкурсу </w:t>
      </w:r>
      <w:r w:rsidRPr="0085216A">
        <w:rPr>
          <w:rFonts w:ascii="Times New Roman" w:hAnsi="Times New Roman"/>
          <w:sz w:val="28"/>
          <w:szCs w:val="28"/>
          <w:lang w:val="uk-UA"/>
        </w:rPr>
        <w:t>«</w:t>
      </w:r>
      <w:proofErr w:type="spellStart"/>
      <w:r w:rsidRPr="0085216A">
        <w:rPr>
          <w:rFonts w:ascii="Times New Roman" w:hAnsi="Times New Roman"/>
          <w:sz w:val="28"/>
          <w:szCs w:val="28"/>
          <w:lang w:val="uk-UA"/>
        </w:rPr>
        <w:t>Intel-Eкo</w:t>
      </w:r>
      <w:proofErr w:type="spellEnd"/>
      <w:r w:rsidRPr="0085216A">
        <w:rPr>
          <w:rFonts w:ascii="Times New Roman" w:hAnsi="Times New Roman"/>
          <w:sz w:val="28"/>
          <w:szCs w:val="28"/>
          <w:lang w:val="uk-UA"/>
        </w:rPr>
        <w:t xml:space="preserve"> Україна 2017»</w:t>
      </w:r>
      <w:r w:rsidRPr="0085216A">
        <w:rPr>
          <w:rStyle w:val="312"/>
          <w:rFonts w:eastAsia="Calibri"/>
          <w:b w:val="0"/>
          <w:bCs w:val="0"/>
          <w:sz w:val="28"/>
          <w:szCs w:val="28"/>
          <w:lang w:val="uk-UA"/>
        </w:rPr>
        <w:t xml:space="preserve"> на 4 </w:t>
      </w:r>
      <w:proofErr w:type="spellStart"/>
      <w:r w:rsidRPr="0085216A">
        <w:rPr>
          <w:rStyle w:val="312"/>
          <w:rFonts w:eastAsia="Calibri"/>
          <w:b w:val="0"/>
          <w:bCs w:val="0"/>
          <w:sz w:val="28"/>
          <w:szCs w:val="28"/>
          <w:lang w:val="uk-UA"/>
        </w:rPr>
        <w:t>арк</w:t>
      </w:r>
      <w:proofErr w:type="spellEnd"/>
      <w:r w:rsidRPr="0085216A">
        <w:rPr>
          <w:rStyle w:val="312"/>
          <w:rFonts w:eastAsia="Calibri"/>
          <w:b w:val="0"/>
          <w:bCs w:val="0"/>
          <w:sz w:val="28"/>
          <w:szCs w:val="28"/>
          <w:lang w:val="uk-UA"/>
        </w:rPr>
        <w:t xml:space="preserve">. </w:t>
      </w:r>
    </w:p>
    <w:p w:rsidR="00EE3FD8" w:rsidRPr="0085216A" w:rsidRDefault="00EE3FD8" w:rsidP="00EE3FD8">
      <w:pPr>
        <w:pStyle w:val="30"/>
        <w:widowControl w:val="0"/>
        <w:shd w:val="clear" w:color="auto" w:fill="auto"/>
        <w:spacing w:before="0" w:line="240" w:lineRule="auto"/>
        <w:jc w:val="both"/>
        <w:rPr>
          <w:rStyle w:val="312"/>
          <w:rFonts w:eastAsia="Calibri"/>
          <w:b w:val="0"/>
          <w:bCs w:val="0"/>
          <w:sz w:val="28"/>
          <w:szCs w:val="28"/>
          <w:lang w:val="uk-UA"/>
        </w:rPr>
      </w:pPr>
    </w:p>
    <w:p w:rsidR="00EE3FD8" w:rsidRPr="0085216A" w:rsidRDefault="00EE3FD8" w:rsidP="00EE3FD8">
      <w:pPr>
        <w:pStyle w:val="30"/>
        <w:widowControl w:val="0"/>
        <w:shd w:val="clear" w:color="auto" w:fill="auto"/>
        <w:spacing w:before="0" w:line="240" w:lineRule="auto"/>
        <w:jc w:val="both"/>
        <w:rPr>
          <w:rStyle w:val="312"/>
          <w:rFonts w:eastAsia="Calibri"/>
          <w:b w:val="0"/>
          <w:bCs w:val="0"/>
          <w:sz w:val="28"/>
          <w:szCs w:val="28"/>
          <w:lang w:val="uk-UA"/>
        </w:rPr>
      </w:pPr>
      <w:r>
        <w:rPr>
          <w:rFonts w:ascii="Times New Roman" w:hAnsi="Times New Roman"/>
          <w:noProof/>
          <w:sz w:val="28"/>
          <w:szCs w:val="28"/>
          <w:lang w:eastAsia="ru-RU"/>
        </w:rPr>
        <w:drawing>
          <wp:anchor distT="0" distB="0" distL="114300" distR="114300" simplePos="0" relativeHeight="251668480" behindDoc="0" locked="0" layoutInCell="1" allowOverlap="1">
            <wp:simplePos x="0" y="0"/>
            <wp:positionH relativeFrom="column">
              <wp:posOffset>2409190</wp:posOffset>
            </wp:positionH>
            <wp:positionV relativeFrom="paragraph">
              <wp:posOffset>48895</wp:posOffset>
            </wp:positionV>
            <wp:extent cx="1314450" cy="504825"/>
            <wp:effectExtent l="0" t="0" r="0"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44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FD8" w:rsidRPr="0085216A" w:rsidRDefault="00EE3FD8" w:rsidP="00EE3FD8">
      <w:pPr>
        <w:pStyle w:val="30"/>
        <w:widowControl w:val="0"/>
        <w:shd w:val="clear" w:color="auto" w:fill="auto"/>
        <w:tabs>
          <w:tab w:val="left" w:pos="9593"/>
        </w:tabs>
        <w:spacing w:before="0" w:line="240" w:lineRule="auto"/>
        <w:rPr>
          <w:rStyle w:val="312"/>
          <w:rFonts w:eastAsia="Calibri"/>
          <w:b w:val="0"/>
          <w:bCs w:val="0"/>
          <w:sz w:val="28"/>
          <w:szCs w:val="28"/>
          <w:lang w:val="uk-UA"/>
        </w:rPr>
      </w:pPr>
      <w:r w:rsidRPr="0085216A">
        <w:rPr>
          <w:rStyle w:val="312"/>
          <w:rFonts w:eastAsia="Calibri"/>
          <w:b w:val="0"/>
          <w:bCs w:val="0"/>
          <w:sz w:val="28"/>
          <w:szCs w:val="28"/>
          <w:lang w:val="uk-UA"/>
        </w:rPr>
        <w:t xml:space="preserve">Заступник Міністра                                                        </w:t>
      </w:r>
      <w:r>
        <w:rPr>
          <w:rStyle w:val="312"/>
          <w:rFonts w:eastAsia="Calibri"/>
          <w:b w:val="0"/>
          <w:bCs w:val="0"/>
          <w:sz w:val="28"/>
          <w:szCs w:val="28"/>
          <w:lang w:val="uk-UA"/>
        </w:rPr>
        <w:t xml:space="preserve">                         Павло </w:t>
      </w:r>
      <w:proofErr w:type="spellStart"/>
      <w:r>
        <w:rPr>
          <w:rStyle w:val="312"/>
          <w:rFonts w:eastAsia="Calibri"/>
          <w:b w:val="0"/>
          <w:bCs w:val="0"/>
          <w:sz w:val="28"/>
          <w:szCs w:val="28"/>
          <w:lang w:val="uk-UA"/>
        </w:rPr>
        <w:t>Хобзей</w:t>
      </w:r>
      <w:proofErr w:type="spellEnd"/>
      <w:r w:rsidRPr="0085216A">
        <w:rPr>
          <w:rStyle w:val="312"/>
          <w:rFonts w:eastAsia="Calibri"/>
          <w:b w:val="0"/>
          <w:bCs w:val="0"/>
          <w:sz w:val="28"/>
          <w:szCs w:val="28"/>
          <w:lang w:val="uk-UA"/>
        </w:rPr>
        <w:t xml:space="preserve">             </w:t>
      </w:r>
    </w:p>
    <w:p w:rsidR="00EE3FD8" w:rsidRPr="0085216A" w:rsidRDefault="00EE3FD8" w:rsidP="00EE3FD8">
      <w:pPr>
        <w:pStyle w:val="Normal1"/>
        <w:spacing w:line="240" w:lineRule="auto"/>
        <w:ind w:left="0" w:firstLine="0"/>
        <w:jc w:val="left"/>
        <w:rPr>
          <w:sz w:val="22"/>
          <w:szCs w:val="22"/>
        </w:rPr>
      </w:pPr>
    </w:p>
    <w:p w:rsidR="00EE3FD8" w:rsidRPr="0085216A"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jc w:val="both"/>
        <w:rPr>
          <w:sz w:val="28"/>
          <w:szCs w:val="28"/>
          <w:lang w:val="uk-UA"/>
        </w:rPr>
      </w:pPr>
    </w:p>
    <w:p w:rsidR="00EE3FD8" w:rsidRDefault="00EE3FD8" w:rsidP="00EE3FD8">
      <w:pPr>
        <w:widowControl w:val="0"/>
        <w:jc w:val="both"/>
        <w:rPr>
          <w:sz w:val="28"/>
          <w:szCs w:val="28"/>
          <w:lang w:val="uk-UA"/>
        </w:rPr>
      </w:pPr>
    </w:p>
    <w:p w:rsidR="00EE3FD8" w:rsidRDefault="00EE3FD8" w:rsidP="00EE3FD8">
      <w:pPr>
        <w:widowControl w:val="0"/>
        <w:jc w:val="both"/>
        <w:rPr>
          <w:sz w:val="28"/>
          <w:szCs w:val="28"/>
          <w:lang w:val="uk-UA"/>
        </w:rPr>
      </w:pPr>
    </w:p>
    <w:p w:rsidR="00EE3FD8" w:rsidRDefault="00EE3FD8" w:rsidP="00EE3FD8">
      <w:pPr>
        <w:widowControl w:val="0"/>
        <w:jc w:val="both"/>
        <w:rPr>
          <w:sz w:val="28"/>
          <w:szCs w:val="28"/>
          <w:lang w:val="uk-UA"/>
        </w:rPr>
      </w:pPr>
    </w:p>
    <w:p w:rsidR="00EE3FD8" w:rsidRDefault="00EE3FD8" w:rsidP="00EE3FD8">
      <w:pPr>
        <w:widowControl w:val="0"/>
        <w:jc w:val="both"/>
        <w:rPr>
          <w:sz w:val="28"/>
          <w:szCs w:val="28"/>
          <w:lang w:val="uk-UA"/>
        </w:rPr>
      </w:pPr>
    </w:p>
    <w:p w:rsidR="00EE3FD8" w:rsidRDefault="00EE3FD8" w:rsidP="00EE3FD8">
      <w:pPr>
        <w:widowControl w:val="0"/>
        <w:jc w:val="both"/>
        <w:rPr>
          <w:sz w:val="28"/>
          <w:szCs w:val="28"/>
          <w:lang w:val="uk-UA"/>
        </w:rPr>
      </w:pPr>
    </w:p>
    <w:p w:rsidR="00EE3FD8" w:rsidRPr="000D35DA" w:rsidRDefault="00EE3FD8" w:rsidP="00EE3FD8">
      <w:pPr>
        <w:widowControl w:val="0"/>
        <w:jc w:val="both"/>
        <w:rPr>
          <w:lang w:val="uk-UA"/>
        </w:rPr>
      </w:pPr>
      <w:proofErr w:type="spellStart"/>
      <w:r w:rsidRPr="000D35DA">
        <w:rPr>
          <w:lang w:val="uk-UA"/>
        </w:rPr>
        <w:t>Середницька</w:t>
      </w:r>
      <w:proofErr w:type="spellEnd"/>
      <w:r w:rsidRPr="000D35DA">
        <w:rPr>
          <w:lang w:val="uk-UA"/>
        </w:rPr>
        <w:t xml:space="preserve"> А.Д. 481-32-51</w:t>
      </w:r>
    </w:p>
    <w:p w:rsidR="00EE3FD8" w:rsidRPr="0085216A" w:rsidRDefault="00EE3FD8" w:rsidP="00EE3FD8">
      <w:pPr>
        <w:widowControl w:val="0"/>
        <w:ind w:left="6120"/>
        <w:jc w:val="both"/>
        <w:rPr>
          <w:sz w:val="28"/>
          <w:szCs w:val="28"/>
          <w:lang w:val="uk-UA"/>
        </w:rPr>
      </w:pPr>
    </w:p>
    <w:p w:rsidR="00EE3FD8" w:rsidRPr="0085216A" w:rsidRDefault="00EE3FD8" w:rsidP="00EE3FD8">
      <w:pPr>
        <w:widowControl w:val="0"/>
        <w:ind w:left="6120"/>
        <w:jc w:val="both"/>
        <w:rPr>
          <w:sz w:val="28"/>
          <w:szCs w:val="28"/>
          <w:lang w:val="uk-UA"/>
        </w:rPr>
      </w:pPr>
      <w:r w:rsidRPr="0085216A">
        <w:rPr>
          <w:sz w:val="28"/>
          <w:szCs w:val="28"/>
          <w:lang w:val="uk-UA"/>
        </w:rPr>
        <w:lastRenderedPageBreak/>
        <w:t>Додаток 1</w:t>
      </w:r>
    </w:p>
    <w:p w:rsidR="00EE3FD8" w:rsidRPr="0085216A" w:rsidRDefault="00EE3FD8" w:rsidP="00EE3FD8">
      <w:pPr>
        <w:pStyle w:val="a7"/>
        <w:widowControl w:val="0"/>
        <w:ind w:left="6120"/>
        <w:rPr>
          <w:sz w:val="28"/>
          <w:szCs w:val="28"/>
        </w:rPr>
      </w:pPr>
      <w:r w:rsidRPr="0085216A">
        <w:rPr>
          <w:sz w:val="28"/>
          <w:szCs w:val="28"/>
        </w:rPr>
        <w:t xml:space="preserve">до листа МОН </w:t>
      </w:r>
    </w:p>
    <w:p w:rsidR="00EE3FD8" w:rsidRPr="0085216A" w:rsidRDefault="00EE3FD8" w:rsidP="00EE3FD8">
      <w:pPr>
        <w:pStyle w:val="a7"/>
        <w:widowControl w:val="0"/>
        <w:ind w:left="6120"/>
        <w:rPr>
          <w:sz w:val="28"/>
          <w:szCs w:val="28"/>
        </w:rPr>
      </w:pPr>
      <w:proofErr w:type="spellStart"/>
      <w:r w:rsidRPr="0085216A">
        <w:rPr>
          <w:sz w:val="28"/>
          <w:szCs w:val="28"/>
        </w:rPr>
        <w:t>від</w:t>
      </w:r>
      <w:proofErr w:type="spellEnd"/>
      <w:r w:rsidRPr="0085216A">
        <w:rPr>
          <w:sz w:val="28"/>
          <w:szCs w:val="28"/>
        </w:rPr>
        <w:t xml:space="preserve"> </w:t>
      </w:r>
      <w:r>
        <w:rPr>
          <w:sz w:val="28"/>
          <w:szCs w:val="28"/>
        </w:rPr>
        <w:t xml:space="preserve">13.09.2016 </w:t>
      </w:r>
      <w:r w:rsidRPr="0085216A">
        <w:rPr>
          <w:sz w:val="28"/>
          <w:szCs w:val="28"/>
        </w:rPr>
        <w:t>№</w:t>
      </w:r>
      <w:r>
        <w:rPr>
          <w:sz w:val="28"/>
          <w:szCs w:val="28"/>
        </w:rPr>
        <w:t xml:space="preserve"> 1/9-484</w:t>
      </w:r>
    </w:p>
    <w:p w:rsidR="00EE3FD8" w:rsidRPr="0085216A" w:rsidRDefault="00EE3FD8" w:rsidP="00EE3FD8">
      <w:pPr>
        <w:pStyle w:val="ae"/>
        <w:widowControl w:val="0"/>
        <w:tabs>
          <w:tab w:val="left" w:pos="708"/>
        </w:tabs>
        <w:jc w:val="right"/>
        <w:outlineLvl w:val="0"/>
        <w:rPr>
          <w:b/>
          <w:bCs/>
          <w:lang w:val="uk-UA"/>
        </w:rPr>
      </w:pPr>
    </w:p>
    <w:p w:rsidR="00EE3FD8" w:rsidRPr="0085216A" w:rsidRDefault="00EE3FD8" w:rsidP="00EE3FD8">
      <w:pPr>
        <w:pStyle w:val="ae"/>
        <w:widowControl w:val="0"/>
        <w:tabs>
          <w:tab w:val="left" w:pos="708"/>
        </w:tabs>
        <w:jc w:val="center"/>
        <w:outlineLvl w:val="0"/>
        <w:rPr>
          <w:b/>
          <w:bCs/>
          <w:lang w:val="uk-UA"/>
        </w:rPr>
      </w:pPr>
      <w:r w:rsidRPr="0085216A">
        <w:rPr>
          <w:b/>
          <w:bCs/>
          <w:lang w:val="uk-UA"/>
        </w:rPr>
        <w:t xml:space="preserve">Умови проведення </w:t>
      </w:r>
    </w:p>
    <w:p w:rsidR="00EE3FD8" w:rsidRPr="0085216A" w:rsidRDefault="00EE3FD8" w:rsidP="00EE3FD8">
      <w:pPr>
        <w:pStyle w:val="ae"/>
        <w:widowControl w:val="0"/>
        <w:tabs>
          <w:tab w:val="left" w:pos="708"/>
        </w:tabs>
        <w:jc w:val="center"/>
        <w:outlineLvl w:val="0"/>
        <w:rPr>
          <w:b/>
          <w:bCs/>
          <w:lang w:val="uk-UA"/>
        </w:rPr>
      </w:pPr>
      <w:r w:rsidRPr="0085216A">
        <w:rPr>
          <w:b/>
          <w:bCs/>
          <w:lang w:val="uk-UA"/>
        </w:rPr>
        <w:t>конкурсу «</w:t>
      </w:r>
      <w:proofErr w:type="spellStart"/>
      <w:r w:rsidRPr="0085216A">
        <w:rPr>
          <w:b/>
          <w:bCs/>
          <w:lang w:val="uk-UA"/>
        </w:rPr>
        <w:t>Intel</w:t>
      </w:r>
      <w:proofErr w:type="spellEnd"/>
      <w:r w:rsidRPr="0085216A">
        <w:rPr>
          <w:b/>
          <w:bCs/>
          <w:lang w:val="uk-UA"/>
        </w:rPr>
        <w:t xml:space="preserve"> - </w:t>
      </w:r>
      <w:proofErr w:type="spellStart"/>
      <w:r w:rsidRPr="0085216A">
        <w:rPr>
          <w:b/>
          <w:bCs/>
          <w:lang w:val="uk-UA"/>
        </w:rPr>
        <w:t>Техно</w:t>
      </w:r>
      <w:proofErr w:type="spellEnd"/>
      <w:r w:rsidRPr="0085216A">
        <w:rPr>
          <w:b/>
          <w:bCs/>
          <w:lang w:val="uk-UA"/>
        </w:rPr>
        <w:t xml:space="preserve">  Україна 2016-2017» </w:t>
      </w:r>
    </w:p>
    <w:p w:rsidR="00EE3FD8" w:rsidRPr="0085216A" w:rsidRDefault="00EE3FD8" w:rsidP="00EE3FD8">
      <w:pPr>
        <w:pStyle w:val="ae"/>
        <w:widowControl w:val="0"/>
        <w:tabs>
          <w:tab w:val="left" w:pos="708"/>
        </w:tabs>
        <w:jc w:val="center"/>
        <w:outlineLvl w:val="0"/>
        <w:rPr>
          <w:b/>
          <w:bCs/>
          <w:lang w:val="uk-UA"/>
        </w:rPr>
      </w:pPr>
    </w:p>
    <w:p w:rsidR="00EE3FD8" w:rsidRPr="0085216A" w:rsidRDefault="00EE3FD8" w:rsidP="00EE3FD8">
      <w:pPr>
        <w:widowControl w:val="0"/>
        <w:numPr>
          <w:ilvl w:val="0"/>
          <w:numId w:val="27"/>
        </w:numPr>
        <w:suppressAutoHyphens/>
        <w:ind w:left="0" w:firstLine="0"/>
        <w:jc w:val="center"/>
        <w:rPr>
          <w:rFonts w:eastAsia="DejaVu Sans" w:cs="DejaVu Sans"/>
          <w:b/>
          <w:kern w:val="1"/>
          <w:sz w:val="28"/>
          <w:szCs w:val="28"/>
          <w:lang w:val="uk-UA" w:eastAsia="zh-CN" w:bidi="hi-IN"/>
        </w:rPr>
      </w:pPr>
      <w:r w:rsidRPr="0085216A">
        <w:rPr>
          <w:rFonts w:eastAsia="DejaVu Sans" w:cs="DejaVu Sans"/>
          <w:b/>
          <w:kern w:val="1"/>
          <w:sz w:val="28"/>
          <w:szCs w:val="28"/>
          <w:lang w:val="uk-UA" w:eastAsia="zh-CN" w:bidi="hi-IN"/>
        </w:rPr>
        <w:t>Загальні положення</w:t>
      </w:r>
    </w:p>
    <w:p w:rsidR="00EE3FD8" w:rsidRPr="0085216A" w:rsidRDefault="00EE3FD8" w:rsidP="00EE3FD8">
      <w:pPr>
        <w:widowControl w:val="0"/>
        <w:suppressAutoHyphens/>
        <w:jc w:val="both"/>
        <w:rPr>
          <w:rFonts w:eastAsia="DejaVu Sans" w:cs="DejaVu Sans"/>
          <w:kern w:val="1"/>
          <w:sz w:val="20"/>
          <w:szCs w:val="20"/>
          <w:lang w:val="uk-UA" w:eastAsia="zh-CN" w:bidi="hi-IN"/>
        </w:rPr>
      </w:pPr>
    </w:p>
    <w:p w:rsidR="00EE3FD8" w:rsidRPr="0085216A" w:rsidRDefault="00EE3FD8" w:rsidP="00EE3FD8">
      <w:pPr>
        <w:widowControl w:val="0"/>
        <w:suppressAutoHyphens/>
        <w:jc w:val="both"/>
        <w:rPr>
          <w:rFonts w:eastAsia="DejaVu Sans"/>
          <w:kern w:val="1"/>
          <w:sz w:val="28"/>
          <w:szCs w:val="28"/>
          <w:lang w:val="uk-UA" w:eastAsia="zh-CN" w:bidi="hi-IN"/>
        </w:rPr>
      </w:pPr>
      <w:r w:rsidRPr="0085216A">
        <w:rPr>
          <w:rFonts w:eastAsia="DejaVu Sans" w:cs="DejaVu Sans"/>
          <w:kern w:val="1"/>
          <w:sz w:val="28"/>
          <w:szCs w:val="28"/>
          <w:lang w:val="uk-UA" w:eastAsia="zh-CN" w:bidi="hi-IN"/>
        </w:rPr>
        <w:t xml:space="preserve">1.1. </w:t>
      </w:r>
      <w:r w:rsidRPr="0085216A">
        <w:rPr>
          <w:rFonts w:eastAsia="DejaVu Sans"/>
          <w:kern w:val="1"/>
          <w:sz w:val="28"/>
          <w:szCs w:val="28"/>
          <w:lang w:val="uk-UA" w:eastAsia="zh-CN" w:bidi="hi-IN"/>
        </w:rPr>
        <w:t>Всеукраїнський конкурс «</w:t>
      </w:r>
      <w:proofErr w:type="spellStart"/>
      <w:r w:rsidRPr="0085216A">
        <w:rPr>
          <w:rFonts w:eastAsia="DejaVu Sans"/>
          <w:kern w:val="1"/>
          <w:sz w:val="28"/>
          <w:szCs w:val="28"/>
          <w:lang w:val="uk-UA" w:eastAsia="zh-CN" w:bidi="hi-IN"/>
        </w:rPr>
        <w:t>Intel-Техно</w:t>
      </w:r>
      <w:proofErr w:type="spellEnd"/>
      <w:r w:rsidRPr="0085216A">
        <w:rPr>
          <w:rFonts w:eastAsia="DejaVu Sans"/>
          <w:kern w:val="1"/>
          <w:sz w:val="28"/>
          <w:szCs w:val="28"/>
          <w:lang w:val="uk-UA" w:eastAsia="zh-CN" w:bidi="hi-IN"/>
        </w:rPr>
        <w:t xml:space="preserve"> </w:t>
      </w:r>
      <w:r>
        <w:rPr>
          <w:rFonts w:eastAsia="DejaVu Sans"/>
          <w:kern w:val="1"/>
          <w:sz w:val="28"/>
          <w:szCs w:val="28"/>
          <w:lang w:val="uk-UA" w:eastAsia="zh-CN" w:bidi="hi-IN"/>
        </w:rPr>
        <w:t>Україна 2016-2017» -</w:t>
      </w:r>
      <w:r w:rsidRPr="0085216A">
        <w:rPr>
          <w:rFonts w:eastAsia="DejaVu Sans"/>
          <w:kern w:val="1"/>
          <w:sz w:val="28"/>
          <w:szCs w:val="28"/>
          <w:lang w:val="uk-UA" w:eastAsia="zh-CN" w:bidi="hi-IN"/>
        </w:rPr>
        <w:t xml:space="preserve"> один із 2-х </w:t>
      </w:r>
      <w:r w:rsidRPr="0085216A">
        <w:rPr>
          <w:rFonts w:eastAsia="DejaVu Sans" w:cs="DejaVu Sans"/>
          <w:kern w:val="1"/>
          <w:sz w:val="28"/>
          <w:szCs w:val="28"/>
          <w:lang w:val="uk-UA" w:eastAsia="zh-CN" w:bidi="hi-IN"/>
        </w:rPr>
        <w:t xml:space="preserve">національних етапів міжнародного конкурсу науково-технічної творчості школярів </w:t>
      </w:r>
      <w:proofErr w:type="spellStart"/>
      <w:r w:rsidRPr="0085216A">
        <w:rPr>
          <w:rFonts w:eastAsia="DejaVu Sans"/>
          <w:kern w:val="1"/>
          <w:sz w:val="28"/>
          <w:szCs w:val="28"/>
          <w:lang w:val="uk-UA" w:eastAsia="zh-CN" w:bidi="hi-IN"/>
        </w:rPr>
        <w:t>Intel</w:t>
      </w:r>
      <w:proofErr w:type="spellEnd"/>
      <w:r w:rsidRPr="0085216A">
        <w:rPr>
          <w:rFonts w:eastAsia="DejaVu Sans"/>
          <w:kern w:val="1"/>
          <w:sz w:val="28"/>
          <w:szCs w:val="28"/>
          <w:lang w:val="uk-UA" w:eastAsia="zh-CN" w:bidi="hi-IN"/>
        </w:rPr>
        <w:t xml:space="preserve"> ISEF,  метою якого є інтеграція в міжнародний освітній простір і демонстрація найсучасніших наукових проектів.</w:t>
      </w:r>
    </w:p>
    <w:p w:rsidR="00EE3FD8" w:rsidRPr="0085216A" w:rsidRDefault="00EE3FD8" w:rsidP="00EE3FD8">
      <w:pPr>
        <w:widowControl w:val="0"/>
        <w:suppressAutoHyphens/>
        <w:jc w:val="both"/>
        <w:rPr>
          <w:rFonts w:eastAsia="DejaVu Sans"/>
          <w:kern w:val="1"/>
          <w:sz w:val="28"/>
          <w:szCs w:val="28"/>
          <w:lang w:val="uk-UA" w:eastAsia="zh-CN" w:bidi="hi-IN"/>
        </w:rPr>
      </w:pPr>
    </w:p>
    <w:p w:rsidR="00EE3FD8" w:rsidRPr="0085216A" w:rsidRDefault="00EE3FD8" w:rsidP="00EE3FD8">
      <w:pPr>
        <w:widowControl w:val="0"/>
        <w:suppressAutoHyphens/>
        <w:jc w:val="both"/>
        <w:rPr>
          <w:rFonts w:eastAsia="DejaVu Sans"/>
          <w:kern w:val="1"/>
          <w:sz w:val="28"/>
          <w:szCs w:val="28"/>
          <w:lang w:val="uk-UA" w:eastAsia="zh-CN" w:bidi="hi-IN"/>
        </w:rPr>
      </w:pPr>
      <w:r w:rsidRPr="0085216A">
        <w:rPr>
          <w:rFonts w:eastAsia="DejaVu Sans"/>
          <w:kern w:val="1"/>
          <w:sz w:val="28"/>
          <w:szCs w:val="28"/>
          <w:lang w:val="uk-UA" w:eastAsia="zh-CN" w:bidi="hi-IN"/>
        </w:rPr>
        <w:t>1.2. Всеукраїнський конкурс «</w:t>
      </w:r>
      <w:proofErr w:type="spellStart"/>
      <w:r w:rsidRPr="0085216A">
        <w:rPr>
          <w:rFonts w:eastAsia="DejaVu Sans"/>
          <w:kern w:val="1"/>
          <w:sz w:val="28"/>
          <w:szCs w:val="28"/>
          <w:lang w:val="uk-UA" w:eastAsia="zh-CN" w:bidi="hi-IN"/>
        </w:rPr>
        <w:t>Intel-Техно</w:t>
      </w:r>
      <w:proofErr w:type="spellEnd"/>
      <w:r w:rsidRPr="0085216A">
        <w:rPr>
          <w:rFonts w:eastAsia="DejaVu Sans"/>
          <w:kern w:val="1"/>
          <w:sz w:val="28"/>
          <w:szCs w:val="28"/>
          <w:lang w:val="uk-UA" w:eastAsia="zh-CN" w:bidi="hi-IN"/>
        </w:rPr>
        <w:t xml:space="preserve"> Україна» (далі - Конкурс) проводиться щороку Міністерством освіти і науки України, корпорацією </w:t>
      </w:r>
      <w:proofErr w:type="spellStart"/>
      <w:r w:rsidRPr="0085216A">
        <w:rPr>
          <w:rFonts w:eastAsia="DejaVu Sans"/>
          <w:kern w:val="1"/>
          <w:sz w:val="28"/>
          <w:szCs w:val="28"/>
          <w:lang w:val="uk-UA" w:eastAsia="zh-CN" w:bidi="hi-IN"/>
        </w:rPr>
        <w:t>Intel</w:t>
      </w:r>
      <w:proofErr w:type="spellEnd"/>
      <w:r w:rsidRPr="0085216A">
        <w:rPr>
          <w:rFonts w:eastAsia="DejaVu Sans"/>
          <w:kern w:val="1"/>
          <w:sz w:val="28"/>
          <w:szCs w:val="28"/>
          <w:lang w:val="uk-UA" w:eastAsia="zh-CN" w:bidi="hi-IN"/>
        </w:rPr>
        <w:t xml:space="preserve">, Національним технічним університетом України “Київський політехнічний інститут” (далі – Організатори) в рамках міжнародної освітньої програми </w:t>
      </w:r>
      <w:proofErr w:type="spellStart"/>
      <w:r w:rsidRPr="0085216A">
        <w:rPr>
          <w:rFonts w:eastAsia="DejaVu Sans"/>
          <w:kern w:val="1"/>
          <w:sz w:val="28"/>
          <w:szCs w:val="28"/>
          <w:lang w:val="uk-UA" w:eastAsia="zh-CN" w:bidi="hi-IN"/>
        </w:rPr>
        <w:t>Intel</w:t>
      </w:r>
      <w:proofErr w:type="spellEnd"/>
      <w:r w:rsidRPr="0085216A">
        <w:rPr>
          <w:rFonts w:eastAsia="DejaVu Sans"/>
          <w:kern w:val="1"/>
          <w:sz w:val="28"/>
          <w:szCs w:val="28"/>
          <w:lang w:val="uk-UA" w:eastAsia="zh-CN" w:bidi="hi-IN"/>
        </w:rPr>
        <w:t xml:space="preserve"> ISEF, а також у рамках Всеукраїнського Фестивалю інноваційних проектів “</w:t>
      </w:r>
      <w:proofErr w:type="spellStart"/>
      <w:r w:rsidRPr="0085216A">
        <w:rPr>
          <w:rFonts w:eastAsia="DejaVu Sans"/>
          <w:kern w:val="1"/>
          <w:sz w:val="28"/>
          <w:szCs w:val="28"/>
          <w:lang w:val="uk-UA" w:eastAsia="zh-CN" w:bidi="hi-IN"/>
        </w:rPr>
        <w:t>Sikorsky</w:t>
      </w:r>
      <w:proofErr w:type="spellEnd"/>
      <w:r w:rsidRPr="0085216A">
        <w:rPr>
          <w:rFonts w:eastAsia="DejaVu Sans"/>
          <w:kern w:val="1"/>
          <w:sz w:val="28"/>
          <w:szCs w:val="28"/>
          <w:lang w:val="uk-UA" w:eastAsia="zh-CN" w:bidi="hi-IN"/>
        </w:rPr>
        <w:t xml:space="preserve"> </w:t>
      </w:r>
      <w:proofErr w:type="spellStart"/>
      <w:r w:rsidRPr="0085216A">
        <w:rPr>
          <w:rFonts w:eastAsia="DejaVu Sans"/>
          <w:kern w:val="1"/>
          <w:sz w:val="28"/>
          <w:szCs w:val="28"/>
          <w:lang w:val="uk-UA" w:eastAsia="zh-CN" w:bidi="hi-IN"/>
        </w:rPr>
        <w:t>Challenge</w:t>
      </w:r>
      <w:proofErr w:type="spellEnd"/>
      <w:r w:rsidRPr="0085216A">
        <w:rPr>
          <w:rFonts w:eastAsia="DejaVu Sans"/>
          <w:kern w:val="1"/>
          <w:sz w:val="28"/>
          <w:szCs w:val="28"/>
          <w:lang w:val="uk-UA" w:eastAsia="zh-CN" w:bidi="hi-IN"/>
        </w:rPr>
        <w:t>”.</w:t>
      </w:r>
    </w:p>
    <w:p w:rsidR="00EE3FD8" w:rsidRPr="0085216A" w:rsidRDefault="00EE3FD8" w:rsidP="00EE3FD8">
      <w:pPr>
        <w:widowControl w:val="0"/>
        <w:suppressAutoHyphens/>
        <w:jc w:val="both"/>
        <w:rPr>
          <w:rFonts w:eastAsia="DejaVu Sans"/>
          <w:kern w:val="1"/>
          <w:sz w:val="28"/>
          <w:szCs w:val="28"/>
          <w:lang w:val="uk-UA" w:eastAsia="zh-CN" w:bidi="hi-IN"/>
        </w:rPr>
      </w:pPr>
    </w:p>
    <w:p w:rsidR="00EE3FD8" w:rsidRPr="0085216A" w:rsidRDefault="00EE3FD8" w:rsidP="00EE3FD8">
      <w:pPr>
        <w:widowControl w:val="0"/>
        <w:suppressAutoHyphens/>
        <w:jc w:val="both"/>
        <w:rPr>
          <w:rFonts w:eastAsia="DejaVu Sans"/>
          <w:kern w:val="1"/>
          <w:sz w:val="28"/>
          <w:szCs w:val="28"/>
          <w:lang w:val="uk-UA" w:eastAsia="zh-CN" w:bidi="hi-IN"/>
        </w:rPr>
      </w:pPr>
      <w:r w:rsidRPr="0085216A">
        <w:rPr>
          <w:rFonts w:eastAsia="DejaVu Sans"/>
          <w:kern w:val="1"/>
          <w:sz w:val="28"/>
          <w:szCs w:val="28"/>
          <w:lang w:val="uk-UA" w:eastAsia="zh-CN" w:bidi="hi-IN"/>
        </w:rPr>
        <w:t>1.3. Завданням Конкурсу є:</w:t>
      </w:r>
    </w:p>
    <w:p w:rsidR="00EE3FD8" w:rsidRPr="0085216A" w:rsidRDefault="00EE3FD8" w:rsidP="00EE3FD8">
      <w:pPr>
        <w:widowControl w:val="0"/>
        <w:numPr>
          <w:ilvl w:val="0"/>
          <w:numId w:val="25"/>
        </w:numPr>
        <w:suppressAutoHyphens/>
        <w:jc w:val="both"/>
        <w:rPr>
          <w:rFonts w:eastAsia="DejaVu Sans"/>
          <w:kern w:val="1"/>
          <w:sz w:val="28"/>
          <w:szCs w:val="28"/>
          <w:lang w:val="uk-UA" w:eastAsia="zh-CN" w:bidi="hi-IN"/>
        </w:rPr>
      </w:pPr>
      <w:r w:rsidRPr="0085216A">
        <w:rPr>
          <w:rFonts w:eastAsia="DejaVu Sans"/>
          <w:kern w:val="1"/>
          <w:sz w:val="28"/>
          <w:szCs w:val="28"/>
          <w:lang w:val="uk-UA" w:eastAsia="zh-CN" w:bidi="hi-IN"/>
        </w:rPr>
        <w:t>виявлення та підтримка учнівської молоді, обдарованої в різноманітних сферах науки й техніки;</w:t>
      </w:r>
    </w:p>
    <w:p w:rsidR="00EE3FD8" w:rsidRPr="0085216A" w:rsidRDefault="00EE3FD8" w:rsidP="00EE3FD8">
      <w:pPr>
        <w:widowControl w:val="0"/>
        <w:numPr>
          <w:ilvl w:val="0"/>
          <w:numId w:val="25"/>
        </w:numPr>
        <w:suppressAutoHyphens/>
        <w:jc w:val="both"/>
        <w:rPr>
          <w:rFonts w:eastAsia="DejaVu Sans"/>
          <w:kern w:val="1"/>
          <w:sz w:val="28"/>
          <w:szCs w:val="28"/>
          <w:lang w:val="uk-UA" w:eastAsia="zh-CN" w:bidi="hi-IN"/>
        </w:rPr>
      </w:pPr>
      <w:r w:rsidRPr="0085216A">
        <w:rPr>
          <w:rFonts w:eastAsia="DejaVu Sans"/>
          <w:kern w:val="1"/>
          <w:sz w:val="28"/>
          <w:szCs w:val="28"/>
          <w:lang w:val="uk-UA" w:eastAsia="zh-CN" w:bidi="hi-IN"/>
        </w:rPr>
        <w:t>розвиток інженерної думки серед молоді;</w:t>
      </w:r>
    </w:p>
    <w:p w:rsidR="00EE3FD8" w:rsidRPr="0085216A" w:rsidRDefault="00EE3FD8" w:rsidP="00EE3FD8">
      <w:pPr>
        <w:widowControl w:val="0"/>
        <w:numPr>
          <w:ilvl w:val="0"/>
          <w:numId w:val="25"/>
        </w:numPr>
        <w:suppressAutoHyphens/>
        <w:jc w:val="both"/>
        <w:rPr>
          <w:rFonts w:eastAsia="DejaVu Sans"/>
          <w:kern w:val="1"/>
          <w:sz w:val="28"/>
          <w:szCs w:val="28"/>
          <w:lang w:val="uk-UA" w:eastAsia="zh-CN" w:bidi="hi-IN"/>
        </w:rPr>
      </w:pPr>
      <w:r w:rsidRPr="0085216A">
        <w:rPr>
          <w:rFonts w:eastAsia="DejaVu Sans"/>
          <w:kern w:val="1"/>
          <w:sz w:val="28"/>
          <w:szCs w:val="28"/>
          <w:lang w:val="uk-UA" w:eastAsia="zh-CN" w:bidi="hi-IN"/>
        </w:rPr>
        <w:t>популяризація серед молоді науки як професії;</w:t>
      </w:r>
    </w:p>
    <w:p w:rsidR="00EE3FD8" w:rsidRPr="0085216A" w:rsidRDefault="00EE3FD8" w:rsidP="00EE3FD8">
      <w:pPr>
        <w:widowControl w:val="0"/>
        <w:numPr>
          <w:ilvl w:val="0"/>
          <w:numId w:val="25"/>
        </w:numPr>
        <w:suppressAutoHyphens/>
        <w:jc w:val="both"/>
        <w:rPr>
          <w:rFonts w:eastAsia="DejaVu Sans" w:cs="DejaVu Sans"/>
          <w:kern w:val="1"/>
          <w:sz w:val="28"/>
          <w:szCs w:val="28"/>
          <w:lang w:val="uk-UA" w:eastAsia="zh-CN" w:bidi="hi-IN"/>
        </w:rPr>
      </w:pPr>
      <w:r w:rsidRPr="0085216A">
        <w:rPr>
          <w:rFonts w:eastAsia="DejaVu Sans"/>
          <w:kern w:val="1"/>
          <w:sz w:val="28"/>
          <w:szCs w:val="28"/>
          <w:lang w:val="uk-UA" w:eastAsia="zh-CN" w:bidi="hi-IN"/>
        </w:rPr>
        <w:t>популяризація академічних досліджень молодих учених.</w:t>
      </w:r>
    </w:p>
    <w:p w:rsidR="00EE3FD8" w:rsidRPr="0085216A" w:rsidRDefault="00EE3FD8" w:rsidP="00EE3FD8">
      <w:pPr>
        <w:widowControl w:val="0"/>
        <w:suppressAutoHyphens/>
        <w:jc w:val="both"/>
        <w:rPr>
          <w:rFonts w:eastAsia="DejaVu Sans" w:cs="DejaVu Sans"/>
          <w:kern w:val="1"/>
          <w:sz w:val="28"/>
          <w:szCs w:val="28"/>
          <w:lang w:val="uk-UA" w:eastAsia="zh-CN" w:bidi="hi-IN"/>
        </w:rPr>
      </w:pPr>
    </w:p>
    <w:p w:rsidR="00EE3FD8" w:rsidRPr="0085216A" w:rsidRDefault="00EE3FD8" w:rsidP="00EE3FD8">
      <w:pPr>
        <w:widowControl w:val="0"/>
        <w:suppressAutoHyphens/>
        <w:jc w:val="both"/>
        <w:rPr>
          <w:rFonts w:eastAsia="DejaVu Sans"/>
          <w:kern w:val="1"/>
          <w:sz w:val="28"/>
          <w:szCs w:val="28"/>
          <w:lang w:val="uk-UA" w:eastAsia="zh-CN" w:bidi="hi-IN"/>
        </w:rPr>
      </w:pPr>
      <w:r w:rsidRPr="0085216A">
        <w:rPr>
          <w:rFonts w:eastAsia="DejaVu Sans" w:cs="DejaVu Sans"/>
          <w:kern w:val="1"/>
          <w:sz w:val="28"/>
          <w:szCs w:val="28"/>
          <w:lang w:val="uk-UA" w:eastAsia="zh-CN" w:bidi="hi-IN"/>
        </w:rPr>
        <w:t xml:space="preserve">1.4. Інформація про проведення Конкурсу розміщується на сайті </w:t>
      </w:r>
      <w:hyperlink r:id="rId29" w:history="1">
        <w:r w:rsidRPr="0085216A">
          <w:rPr>
            <w:rFonts w:eastAsia="DejaVu Sans"/>
            <w:kern w:val="1"/>
            <w:sz w:val="28"/>
            <w:szCs w:val="28"/>
            <w:lang w:val="uk-UA" w:eastAsia="zh-CN" w:bidi="hi-IN"/>
          </w:rPr>
          <w:t>http</w:t>
        </w:r>
      </w:hyperlink>
      <w:hyperlink r:id="rId30" w:history="1">
        <w:r w:rsidRPr="0085216A">
          <w:rPr>
            <w:rFonts w:eastAsia="DejaVu Sans"/>
            <w:kern w:val="1"/>
            <w:sz w:val="28"/>
            <w:szCs w:val="28"/>
            <w:lang w:val="uk-UA" w:eastAsia="zh-CN" w:bidi="hi-IN"/>
          </w:rPr>
          <w:t>://</w:t>
        </w:r>
      </w:hyperlink>
      <w:r w:rsidRPr="0085216A">
        <w:rPr>
          <w:rFonts w:eastAsia="DejaVu Sans"/>
          <w:kern w:val="1"/>
          <w:sz w:val="28"/>
          <w:szCs w:val="28"/>
          <w:lang w:val="uk-UA" w:eastAsia="zh-CN" w:bidi="hi-IN"/>
        </w:rPr>
        <w:t>intel.ipt.</w:t>
      </w:r>
      <w:hyperlink r:id="rId31" w:history="1">
        <w:r w:rsidRPr="0085216A">
          <w:rPr>
            <w:rFonts w:eastAsia="DejaVu Sans"/>
            <w:kern w:val="1"/>
            <w:sz w:val="28"/>
            <w:szCs w:val="28"/>
            <w:lang w:val="uk-UA" w:eastAsia="zh-CN" w:bidi="hi-IN"/>
          </w:rPr>
          <w:t>kpi</w:t>
        </w:r>
      </w:hyperlink>
      <w:hyperlink r:id="rId32" w:history="1">
        <w:r w:rsidRPr="0085216A">
          <w:rPr>
            <w:rFonts w:eastAsia="DejaVu Sans"/>
            <w:kern w:val="1"/>
            <w:sz w:val="28"/>
            <w:szCs w:val="28"/>
            <w:lang w:val="uk-UA" w:eastAsia="zh-CN" w:bidi="hi-IN"/>
          </w:rPr>
          <w:t>.</w:t>
        </w:r>
      </w:hyperlink>
      <w:hyperlink r:id="rId33" w:history="1">
        <w:r w:rsidRPr="0085216A">
          <w:rPr>
            <w:rFonts w:eastAsia="DejaVu Sans"/>
            <w:kern w:val="1"/>
            <w:sz w:val="28"/>
            <w:szCs w:val="28"/>
            <w:lang w:val="uk-UA" w:eastAsia="zh-CN" w:bidi="hi-IN"/>
          </w:rPr>
          <w:t>ua</w:t>
        </w:r>
      </w:hyperlink>
      <w:r w:rsidRPr="0085216A">
        <w:rPr>
          <w:rFonts w:eastAsia="DejaVu Sans"/>
          <w:kern w:val="1"/>
          <w:sz w:val="28"/>
          <w:szCs w:val="28"/>
          <w:lang w:val="uk-UA" w:eastAsia="zh-CN" w:bidi="hi-IN"/>
        </w:rPr>
        <w:t xml:space="preserve">, </w:t>
      </w:r>
      <w:r w:rsidRPr="0085216A">
        <w:rPr>
          <w:rFonts w:eastAsia="DejaVu Sans" w:cs="DejaVu Sans"/>
          <w:kern w:val="1"/>
          <w:sz w:val="28"/>
          <w:szCs w:val="28"/>
          <w:lang w:val="uk-UA" w:eastAsia="zh-CN" w:bidi="hi-IN"/>
        </w:rPr>
        <w:t xml:space="preserve"> а також у засобах масової інформації.</w:t>
      </w:r>
    </w:p>
    <w:p w:rsidR="00EE3FD8" w:rsidRPr="0085216A" w:rsidRDefault="00EE3FD8" w:rsidP="00EE3FD8">
      <w:pPr>
        <w:widowControl w:val="0"/>
        <w:suppressAutoHyphens/>
        <w:jc w:val="both"/>
        <w:rPr>
          <w:rFonts w:eastAsia="DejaVu Sans"/>
          <w:kern w:val="1"/>
          <w:sz w:val="28"/>
          <w:szCs w:val="28"/>
          <w:lang w:val="uk-UA" w:eastAsia="zh-CN" w:bidi="hi-IN"/>
        </w:rPr>
      </w:pPr>
    </w:p>
    <w:p w:rsidR="00EE3FD8" w:rsidRPr="0085216A" w:rsidRDefault="00EE3FD8" w:rsidP="00EE3FD8">
      <w:pPr>
        <w:widowControl w:val="0"/>
        <w:suppressAutoHyphens/>
        <w:jc w:val="both"/>
        <w:rPr>
          <w:rFonts w:eastAsia="DejaVu Sans" w:cs="DejaVu Sans"/>
          <w:kern w:val="1"/>
          <w:sz w:val="28"/>
          <w:szCs w:val="28"/>
          <w:lang w:val="uk-UA" w:eastAsia="zh-CN" w:bidi="hi-IN"/>
        </w:rPr>
      </w:pPr>
      <w:r w:rsidRPr="0085216A">
        <w:rPr>
          <w:rFonts w:eastAsia="DejaVu Sans"/>
          <w:kern w:val="1"/>
          <w:sz w:val="28"/>
          <w:szCs w:val="28"/>
          <w:lang w:val="uk-UA" w:eastAsia="zh-CN" w:bidi="hi-IN"/>
        </w:rPr>
        <w:t>1.5. Під час проведення Конкурсу обробка персональних даних учасників здійснюється з урахуванням вимог Закону України «Про захист персональних даних».</w:t>
      </w:r>
    </w:p>
    <w:p w:rsidR="00EE3FD8" w:rsidRPr="0085216A" w:rsidRDefault="00EE3FD8" w:rsidP="00EE3FD8">
      <w:pPr>
        <w:widowControl w:val="0"/>
        <w:tabs>
          <w:tab w:val="left" w:pos="748"/>
        </w:tabs>
        <w:jc w:val="both"/>
        <w:rPr>
          <w:lang w:val="uk-UA"/>
        </w:rPr>
      </w:pPr>
    </w:p>
    <w:p w:rsidR="00EE3FD8" w:rsidRPr="0085216A" w:rsidRDefault="00EE3FD8" w:rsidP="00EE3FD8">
      <w:pPr>
        <w:widowControl w:val="0"/>
        <w:numPr>
          <w:ilvl w:val="0"/>
          <w:numId w:val="27"/>
        </w:numPr>
        <w:shd w:val="clear" w:color="auto" w:fill="FFFFFF"/>
        <w:autoSpaceDE w:val="0"/>
        <w:autoSpaceDN w:val="0"/>
        <w:adjustRightInd w:val="0"/>
        <w:ind w:left="0" w:firstLine="0"/>
        <w:jc w:val="center"/>
        <w:rPr>
          <w:b/>
          <w:sz w:val="28"/>
          <w:szCs w:val="28"/>
          <w:lang w:val="uk-UA"/>
        </w:rPr>
      </w:pPr>
      <w:r w:rsidRPr="0085216A">
        <w:rPr>
          <w:b/>
          <w:sz w:val="28"/>
          <w:szCs w:val="28"/>
          <w:lang w:val="uk-UA"/>
        </w:rPr>
        <w:t>Учасники конкурсів</w:t>
      </w:r>
    </w:p>
    <w:p w:rsidR="00EE3FD8" w:rsidRPr="0085216A" w:rsidRDefault="00EE3FD8" w:rsidP="00EE3FD8">
      <w:pPr>
        <w:widowControl w:val="0"/>
        <w:shd w:val="clear" w:color="auto" w:fill="FFFFFF"/>
        <w:autoSpaceDE w:val="0"/>
        <w:autoSpaceDN w:val="0"/>
        <w:adjustRightInd w:val="0"/>
        <w:jc w:val="both"/>
        <w:rPr>
          <w:sz w:val="20"/>
          <w:szCs w:val="20"/>
          <w:lang w:val="uk-UA"/>
        </w:rPr>
      </w:pPr>
    </w:p>
    <w:p w:rsidR="00EE3FD8" w:rsidRPr="0085216A" w:rsidRDefault="00EE3FD8" w:rsidP="00EE3FD8">
      <w:pPr>
        <w:widowControl w:val="0"/>
        <w:jc w:val="both"/>
        <w:rPr>
          <w:sz w:val="28"/>
          <w:szCs w:val="28"/>
          <w:lang w:val="uk-UA"/>
        </w:rPr>
      </w:pPr>
      <w:r w:rsidRPr="0085216A">
        <w:rPr>
          <w:sz w:val="28"/>
          <w:szCs w:val="28"/>
          <w:lang w:val="uk-UA"/>
        </w:rPr>
        <w:t>2.1. До участі в Конкурсах запрошуються учні 8-11 класів загальноосвітніх навчальних закладів та учні (вихованці) професійно-технічних і позашкільних навчальних закладів, яким станом  на 1 травня 2017 року не виповниться        20 років.</w:t>
      </w:r>
    </w:p>
    <w:p w:rsidR="00EE3FD8" w:rsidRPr="0085216A" w:rsidRDefault="00EE3FD8" w:rsidP="00EE3FD8">
      <w:pPr>
        <w:widowControl w:val="0"/>
        <w:jc w:val="both"/>
        <w:rPr>
          <w:rStyle w:val="312"/>
          <w:rFonts w:eastAsia="Calibri"/>
          <w:b w:val="0"/>
          <w:bCs w:val="0"/>
          <w:sz w:val="24"/>
          <w:szCs w:val="24"/>
          <w:lang w:val="uk-UA"/>
        </w:rPr>
      </w:pPr>
    </w:p>
    <w:p w:rsidR="00EE3FD8" w:rsidRPr="0085216A" w:rsidRDefault="00EE3FD8" w:rsidP="00EE3FD8">
      <w:pPr>
        <w:widowControl w:val="0"/>
        <w:jc w:val="both"/>
        <w:rPr>
          <w:sz w:val="28"/>
          <w:szCs w:val="28"/>
          <w:lang w:val="uk-UA"/>
        </w:rPr>
      </w:pPr>
      <w:r w:rsidRPr="0085216A">
        <w:rPr>
          <w:rStyle w:val="312"/>
          <w:rFonts w:eastAsia="Calibri"/>
          <w:b w:val="0"/>
          <w:bCs w:val="0"/>
          <w:sz w:val="28"/>
          <w:szCs w:val="28"/>
          <w:lang w:val="uk-UA"/>
        </w:rPr>
        <w:t>2.2. Наукові проекти, подані на Конкурси, мають бути виконані учасниками протягом 2015-2016 років індивідуально або у складі команди  (2-3 дослідники, які працювали над спільною темою проекту).</w:t>
      </w:r>
    </w:p>
    <w:p w:rsidR="00EE3FD8" w:rsidRPr="0085216A" w:rsidRDefault="00EE3FD8" w:rsidP="00EE3FD8">
      <w:pPr>
        <w:widowControl w:val="0"/>
        <w:jc w:val="both"/>
        <w:rPr>
          <w:lang w:val="uk-UA"/>
        </w:rPr>
      </w:pPr>
    </w:p>
    <w:p w:rsidR="00EE3FD8" w:rsidRPr="0085216A" w:rsidRDefault="00EE3FD8" w:rsidP="00EE3FD8">
      <w:pPr>
        <w:widowControl w:val="0"/>
        <w:jc w:val="both"/>
        <w:rPr>
          <w:sz w:val="28"/>
          <w:szCs w:val="28"/>
          <w:lang w:val="uk-UA"/>
        </w:rPr>
      </w:pPr>
      <w:r w:rsidRPr="0085216A">
        <w:rPr>
          <w:sz w:val="28"/>
          <w:szCs w:val="28"/>
          <w:lang w:val="uk-UA"/>
        </w:rPr>
        <w:t>2.3. Участь у конкурсах можуть брати переможці всеукраїнських науково-дослідницьких конкурсів за умови відповідності їх проектів вимогам конкурсів.</w:t>
      </w:r>
    </w:p>
    <w:p w:rsidR="00EE3FD8" w:rsidRPr="0085216A" w:rsidRDefault="00EE3FD8" w:rsidP="00EE3FD8">
      <w:pPr>
        <w:pStyle w:val="42"/>
        <w:widowControl w:val="0"/>
        <w:shd w:val="clear" w:color="auto" w:fill="auto"/>
        <w:spacing w:before="0" w:after="0" w:line="240" w:lineRule="auto"/>
        <w:ind w:firstLine="0"/>
        <w:jc w:val="both"/>
        <w:rPr>
          <w:rFonts w:eastAsia="SimSun"/>
          <w:lang w:val="uk-UA" w:eastAsia="zh-CN"/>
        </w:rPr>
      </w:pPr>
    </w:p>
    <w:p w:rsidR="00EE3FD8" w:rsidRDefault="00EE3FD8" w:rsidP="00EE3FD8">
      <w:pPr>
        <w:pStyle w:val="42"/>
        <w:widowControl w:val="0"/>
        <w:shd w:val="clear" w:color="auto" w:fill="auto"/>
        <w:spacing w:before="0" w:after="0" w:line="240" w:lineRule="auto"/>
        <w:ind w:firstLine="0"/>
        <w:jc w:val="both"/>
        <w:rPr>
          <w:rFonts w:eastAsia="SimSun"/>
          <w:sz w:val="28"/>
          <w:szCs w:val="28"/>
          <w:lang w:val="uk-UA" w:eastAsia="zh-CN"/>
        </w:rPr>
      </w:pPr>
    </w:p>
    <w:p w:rsidR="00EE3FD8" w:rsidRDefault="00EE3FD8" w:rsidP="00EE3FD8">
      <w:pPr>
        <w:pStyle w:val="42"/>
        <w:widowControl w:val="0"/>
        <w:shd w:val="clear" w:color="auto" w:fill="auto"/>
        <w:spacing w:before="0" w:after="0" w:line="240" w:lineRule="auto"/>
        <w:ind w:firstLine="0"/>
        <w:jc w:val="both"/>
        <w:rPr>
          <w:rFonts w:eastAsia="SimSun"/>
          <w:sz w:val="28"/>
          <w:szCs w:val="28"/>
          <w:lang w:val="uk-UA" w:eastAsia="zh-CN"/>
        </w:rPr>
      </w:pPr>
    </w:p>
    <w:p w:rsidR="00EE3FD8" w:rsidRPr="0085216A" w:rsidRDefault="00EE3FD8" w:rsidP="00EE3FD8">
      <w:pPr>
        <w:pStyle w:val="42"/>
        <w:widowControl w:val="0"/>
        <w:shd w:val="clear" w:color="auto" w:fill="auto"/>
        <w:spacing w:before="0" w:after="0" w:line="240" w:lineRule="auto"/>
        <w:ind w:firstLine="0"/>
        <w:jc w:val="both"/>
        <w:rPr>
          <w:sz w:val="28"/>
          <w:szCs w:val="28"/>
          <w:lang w:val="uk-UA"/>
        </w:rPr>
      </w:pPr>
      <w:r w:rsidRPr="0085216A">
        <w:rPr>
          <w:rFonts w:eastAsia="SimSun"/>
          <w:sz w:val="28"/>
          <w:szCs w:val="28"/>
          <w:lang w:val="uk-UA" w:eastAsia="zh-CN"/>
        </w:rPr>
        <w:t xml:space="preserve">2.4. Учасники зобов’язані дотримуватись вимог цих Умов, </w:t>
      </w:r>
      <w:r w:rsidRPr="0085216A">
        <w:rPr>
          <w:sz w:val="28"/>
          <w:szCs w:val="28"/>
          <w:lang w:val="uk-UA"/>
        </w:rPr>
        <w:t>програми конкурсів, норм поведінки та правил техніки безпеки.</w:t>
      </w:r>
    </w:p>
    <w:p w:rsidR="00EE3FD8" w:rsidRPr="0085216A" w:rsidRDefault="00EE3FD8" w:rsidP="00EE3FD8">
      <w:pPr>
        <w:pStyle w:val="42"/>
        <w:widowControl w:val="0"/>
        <w:shd w:val="clear" w:color="auto" w:fill="auto"/>
        <w:spacing w:before="0" w:after="0" w:line="240" w:lineRule="auto"/>
        <w:ind w:firstLine="0"/>
        <w:jc w:val="both"/>
        <w:rPr>
          <w:sz w:val="28"/>
          <w:szCs w:val="28"/>
          <w:lang w:val="uk-UA"/>
        </w:rPr>
      </w:pPr>
    </w:p>
    <w:p w:rsidR="00EE3FD8" w:rsidRPr="0085216A" w:rsidRDefault="00EE3FD8" w:rsidP="00EE3FD8">
      <w:pPr>
        <w:numPr>
          <w:ilvl w:val="1"/>
          <w:numId w:val="48"/>
        </w:numPr>
        <w:spacing w:after="240"/>
        <w:ind w:left="0" w:firstLine="0"/>
        <w:jc w:val="both"/>
        <w:rPr>
          <w:sz w:val="28"/>
          <w:szCs w:val="28"/>
          <w:lang w:val="uk-UA"/>
        </w:rPr>
      </w:pPr>
      <w:r w:rsidRPr="0085216A">
        <w:rPr>
          <w:sz w:val="28"/>
          <w:szCs w:val="28"/>
          <w:lang w:val="uk-UA"/>
        </w:rPr>
        <w:t xml:space="preserve">Кожен учасник може подати лише одну роботу на один із національних етапів міжнародного конкурсу науково-технічної творчості школярів </w:t>
      </w:r>
      <w:proofErr w:type="spellStart"/>
      <w:r w:rsidRPr="0085216A">
        <w:rPr>
          <w:sz w:val="28"/>
          <w:szCs w:val="28"/>
          <w:lang w:val="uk-UA"/>
        </w:rPr>
        <w:t>Intel</w:t>
      </w:r>
      <w:proofErr w:type="spellEnd"/>
      <w:r w:rsidRPr="0085216A">
        <w:rPr>
          <w:sz w:val="28"/>
          <w:szCs w:val="28"/>
          <w:lang w:val="uk-UA"/>
        </w:rPr>
        <w:t xml:space="preserve"> ISEF 2017 (другим є конкурс «</w:t>
      </w:r>
      <w:proofErr w:type="spellStart"/>
      <w:r w:rsidRPr="0085216A">
        <w:rPr>
          <w:sz w:val="28"/>
          <w:szCs w:val="28"/>
          <w:lang w:val="uk-UA"/>
        </w:rPr>
        <w:t>Intel</w:t>
      </w:r>
      <w:proofErr w:type="spellEnd"/>
      <w:r w:rsidRPr="0085216A">
        <w:rPr>
          <w:sz w:val="28"/>
          <w:szCs w:val="28"/>
          <w:lang w:val="uk-UA"/>
        </w:rPr>
        <w:t>-Еко Україна»). За умови подання одним учасником однієї й тієї ж роботи на обидва конкурси або подання кількох робіт учасник дискваліфікується без права участі в конкурсі в поточному році.</w:t>
      </w:r>
    </w:p>
    <w:p w:rsidR="00EE3FD8" w:rsidRPr="0085216A" w:rsidRDefault="00EE3FD8" w:rsidP="00EE3FD8">
      <w:pPr>
        <w:widowControl w:val="0"/>
        <w:numPr>
          <w:ilvl w:val="0"/>
          <w:numId w:val="48"/>
        </w:numPr>
        <w:shd w:val="clear" w:color="auto" w:fill="FFFFFF"/>
        <w:autoSpaceDE w:val="0"/>
        <w:autoSpaceDN w:val="0"/>
        <w:adjustRightInd w:val="0"/>
        <w:ind w:left="0" w:firstLine="0"/>
        <w:jc w:val="center"/>
        <w:rPr>
          <w:b/>
          <w:sz w:val="28"/>
          <w:szCs w:val="28"/>
          <w:lang w:val="uk-UA"/>
        </w:rPr>
      </w:pPr>
      <w:r w:rsidRPr="0085216A">
        <w:rPr>
          <w:b/>
          <w:sz w:val="28"/>
          <w:szCs w:val="28"/>
          <w:lang w:val="uk-UA"/>
        </w:rPr>
        <w:t>Порядок проведення конкурсу</w:t>
      </w:r>
    </w:p>
    <w:p w:rsidR="00EE3FD8" w:rsidRPr="0085216A" w:rsidRDefault="00EE3FD8" w:rsidP="00EE3FD8">
      <w:pPr>
        <w:widowControl w:val="0"/>
        <w:jc w:val="both"/>
        <w:rPr>
          <w:sz w:val="20"/>
          <w:szCs w:val="20"/>
          <w:lang w:val="uk-UA"/>
        </w:rPr>
      </w:pPr>
    </w:p>
    <w:p w:rsidR="00EE3FD8" w:rsidRPr="0085216A" w:rsidRDefault="00EE3FD8" w:rsidP="00EE3FD8">
      <w:pPr>
        <w:widowControl w:val="0"/>
        <w:jc w:val="both"/>
        <w:rPr>
          <w:sz w:val="28"/>
          <w:szCs w:val="28"/>
          <w:lang w:val="uk-UA"/>
        </w:rPr>
      </w:pPr>
      <w:r w:rsidRPr="0085216A">
        <w:rPr>
          <w:sz w:val="28"/>
          <w:szCs w:val="28"/>
          <w:lang w:val="uk-UA"/>
        </w:rPr>
        <w:t>3.1. Конкурс «</w:t>
      </w:r>
      <w:proofErr w:type="spellStart"/>
      <w:r w:rsidRPr="0085216A">
        <w:rPr>
          <w:sz w:val="28"/>
          <w:szCs w:val="28"/>
          <w:lang w:val="uk-UA"/>
        </w:rPr>
        <w:t>Intel-Техно</w:t>
      </w:r>
      <w:proofErr w:type="spellEnd"/>
      <w:r w:rsidRPr="0085216A">
        <w:rPr>
          <w:sz w:val="28"/>
          <w:szCs w:val="28"/>
          <w:lang w:val="uk-UA"/>
        </w:rPr>
        <w:t xml:space="preserve"> Україна» проводиться за категоріями:</w:t>
      </w:r>
    </w:p>
    <w:p w:rsidR="00EE3FD8" w:rsidRPr="0085216A" w:rsidRDefault="00EE3FD8" w:rsidP="00EE3FD8">
      <w:pPr>
        <w:widowControl w:val="0"/>
        <w:jc w:val="both"/>
        <w:rPr>
          <w:sz w:val="28"/>
          <w:szCs w:val="28"/>
          <w:lang w:val="uk-UA"/>
        </w:rPr>
      </w:pPr>
      <w:r w:rsidRPr="0085216A">
        <w:rPr>
          <w:sz w:val="28"/>
          <w:szCs w:val="28"/>
          <w:lang w:val="uk-UA"/>
        </w:rPr>
        <w:t>- математика;</w:t>
      </w:r>
    </w:p>
    <w:p w:rsidR="00EE3FD8" w:rsidRPr="0085216A" w:rsidRDefault="00EE3FD8" w:rsidP="00EE3FD8">
      <w:pPr>
        <w:widowControl w:val="0"/>
        <w:jc w:val="both"/>
        <w:rPr>
          <w:sz w:val="28"/>
          <w:szCs w:val="28"/>
          <w:lang w:val="uk-UA"/>
        </w:rPr>
      </w:pPr>
      <w:r w:rsidRPr="0085216A">
        <w:rPr>
          <w:sz w:val="28"/>
          <w:szCs w:val="28"/>
          <w:lang w:val="uk-UA"/>
        </w:rPr>
        <w:t>- фізика та астрономія;</w:t>
      </w:r>
    </w:p>
    <w:p w:rsidR="00EE3FD8" w:rsidRPr="0085216A" w:rsidRDefault="00EE3FD8" w:rsidP="00EE3FD8">
      <w:pPr>
        <w:widowControl w:val="0"/>
        <w:jc w:val="both"/>
        <w:rPr>
          <w:sz w:val="28"/>
          <w:szCs w:val="28"/>
          <w:lang w:val="uk-UA"/>
        </w:rPr>
      </w:pPr>
      <w:r w:rsidRPr="0085216A">
        <w:rPr>
          <w:sz w:val="28"/>
          <w:szCs w:val="28"/>
          <w:lang w:val="uk-UA"/>
        </w:rPr>
        <w:t>- інженерія;</w:t>
      </w:r>
    </w:p>
    <w:p w:rsidR="00EE3FD8" w:rsidRPr="0085216A" w:rsidRDefault="00EE3FD8" w:rsidP="00EE3FD8">
      <w:pPr>
        <w:widowControl w:val="0"/>
        <w:jc w:val="both"/>
        <w:rPr>
          <w:sz w:val="28"/>
          <w:szCs w:val="28"/>
          <w:lang w:val="uk-UA"/>
        </w:rPr>
      </w:pPr>
      <w:r w:rsidRPr="0085216A">
        <w:rPr>
          <w:sz w:val="28"/>
          <w:szCs w:val="28"/>
          <w:lang w:val="uk-UA"/>
        </w:rPr>
        <w:t>- енергетика;</w:t>
      </w:r>
    </w:p>
    <w:p w:rsidR="00EE3FD8" w:rsidRPr="0085216A" w:rsidRDefault="00EE3FD8" w:rsidP="00EE3FD8">
      <w:pPr>
        <w:widowControl w:val="0"/>
        <w:jc w:val="both"/>
        <w:rPr>
          <w:sz w:val="28"/>
          <w:szCs w:val="28"/>
          <w:lang w:val="uk-UA"/>
        </w:rPr>
      </w:pPr>
      <w:r w:rsidRPr="0085216A">
        <w:rPr>
          <w:sz w:val="28"/>
          <w:szCs w:val="28"/>
          <w:lang w:val="uk-UA"/>
        </w:rPr>
        <w:t>- робототехніка та інтелектуальні машини;</w:t>
      </w:r>
    </w:p>
    <w:p w:rsidR="00EE3FD8" w:rsidRPr="0085216A" w:rsidRDefault="00EE3FD8" w:rsidP="00EE3FD8">
      <w:pPr>
        <w:pStyle w:val="12"/>
        <w:widowControl w:val="0"/>
        <w:jc w:val="both"/>
        <w:rPr>
          <w:rFonts w:ascii="Times New Roman" w:hAnsi="Times New Roman"/>
          <w:sz w:val="28"/>
          <w:szCs w:val="28"/>
          <w:lang w:val="uk-UA"/>
        </w:rPr>
      </w:pPr>
      <w:r w:rsidRPr="0085216A">
        <w:rPr>
          <w:rFonts w:ascii="Times New Roman" w:hAnsi="Times New Roman"/>
          <w:sz w:val="28"/>
          <w:szCs w:val="28"/>
          <w:lang w:val="uk-UA"/>
        </w:rPr>
        <w:t>- комп’ютерні науки.</w:t>
      </w:r>
    </w:p>
    <w:p w:rsidR="00EE3FD8" w:rsidRPr="0085216A" w:rsidRDefault="00EE3FD8" w:rsidP="00EE3FD8">
      <w:pPr>
        <w:pStyle w:val="12"/>
        <w:widowControl w:val="0"/>
        <w:jc w:val="both"/>
        <w:rPr>
          <w:rStyle w:val="af8"/>
          <w:rFonts w:eastAsia="Calibri"/>
          <w:sz w:val="24"/>
          <w:szCs w:val="24"/>
          <w:lang w:val="uk-UA"/>
        </w:rPr>
      </w:pPr>
    </w:p>
    <w:p w:rsidR="00EE3FD8" w:rsidRPr="0085216A" w:rsidRDefault="00EE3FD8" w:rsidP="00EE3FD8">
      <w:pPr>
        <w:pStyle w:val="12"/>
        <w:widowControl w:val="0"/>
        <w:jc w:val="both"/>
        <w:rPr>
          <w:rFonts w:ascii="Times New Roman" w:hAnsi="Times New Roman"/>
          <w:sz w:val="28"/>
          <w:szCs w:val="28"/>
          <w:lang w:val="uk-UA"/>
        </w:rPr>
      </w:pPr>
      <w:r w:rsidRPr="0085216A">
        <w:rPr>
          <w:rFonts w:ascii="Times New Roman" w:hAnsi="Times New Roman"/>
          <w:sz w:val="28"/>
          <w:szCs w:val="28"/>
          <w:lang w:val="uk-UA"/>
        </w:rPr>
        <w:t>3.2. Конкурс «</w:t>
      </w:r>
      <w:proofErr w:type="spellStart"/>
      <w:r w:rsidRPr="0085216A">
        <w:rPr>
          <w:rFonts w:ascii="Times New Roman" w:hAnsi="Times New Roman"/>
          <w:sz w:val="28"/>
          <w:szCs w:val="28"/>
          <w:lang w:val="uk-UA"/>
        </w:rPr>
        <w:t>Intel</w:t>
      </w:r>
      <w:proofErr w:type="spellEnd"/>
      <w:r w:rsidRPr="0085216A">
        <w:rPr>
          <w:rFonts w:ascii="Times New Roman" w:hAnsi="Times New Roman"/>
          <w:sz w:val="28"/>
          <w:szCs w:val="28"/>
          <w:lang w:val="uk-UA"/>
        </w:rPr>
        <w:t>–</w:t>
      </w:r>
      <w:proofErr w:type="spellStart"/>
      <w:r w:rsidRPr="0085216A">
        <w:rPr>
          <w:rFonts w:ascii="Times New Roman" w:hAnsi="Times New Roman"/>
          <w:sz w:val="28"/>
          <w:szCs w:val="28"/>
          <w:lang w:val="uk-UA"/>
        </w:rPr>
        <w:t>Техно</w:t>
      </w:r>
      <w:proofErr w:type="spellEnd"/>
      <w:r w:rsidRPr="0085216A">
        <w:rPr>
          <w:rFonts w:ascii="Times New Roman" w:hAnsi="Times New Roman"/>
          <w:sz w:val="28"/>
          <w:szCs w:val="28"/>
          <w:lang w:val="uk-UA"/>
        </w:rPr>
        <w:t xml:space="preserve"> Україна 2016-2017» проводиться у чотири етапи.</w:t>
      </w:r>
    </w:p>
    <w:p w:rsidR="00EE3FD8" w:rsidRPr="0085216A" w:rsidRDefault="00EE3FD8" w:rsidP="00EE3FD8">
      <w:pPr>
        <w:pStyle w:val="12"/>
        <w:widowControl w:val="0"/>
        <w:jc w:val="both"/>
        <w:rPr>
          <w:rFonts w:ascii="Times New Roman" w:hAnsi="Times New Roman"/>
          <w:sz w:val="28"/>
          <w:szCs w:val="28"/>
          <w:lang w:val="uk-UA"/>
        </w:rPr>
      </w:pPr>
      <w:r w:rsidRPr="0085216A">
        <w:rPr>
          <w:rFonts w:ascii="Times New Roman" w:hAnsi="Times New Roman"/>
          <w:sz w:val="28"/>
          <w:szCs w:val="28"/>
          <w:lang w:val="uk-UA"/>
        </w:rPr>
        <w:t>-</w:t>
      </w:r>
      <w:r w:rsidRPr="0085216A">
        <w:rPr>
          <w:rFonts w:ascii="Times New Roman" w:hAnsi="Times New Roman"/>
          <w:sz w:val="28"/>
          <w:szCs w:val="28"/>
          <w:lang w:val="uk-UA"/>
        </w:rPr>
        <w:tab/>
        <w:t xml:space="preserve">І етап (з 20 серпня до 20 вересня 2016 року) – реєстрація та заочний конкурс тез наукових проектів; </w:t>
      </w:r>
    </w:p>
    <w:p w:rsidR="00EE3FD8" w:rsidRPr="0085216A" w:rsidRDefault="00EE3FD8" w:rsidP="00EE3FD8">
      <w:pPr>
        <w:pStyle w:val="12"/>
        <w:widowControl w:val="0"/>
        <w:jc w:val="both"/>
        <w:rPr>
          <w:rFonts w:ascii="Times New Roman" w:hAnsi="Times New Roman"/>
          <w:sz w:val="28"/>
          <w:szCs w:val="28"/>
          <w:lang w:val="uk-UA"/>
        </w:rPr>
      </w:pPr>
      <w:r w:rsidRPr="0085216A">
        <w:rPr>
          <w:rFonts w:ascii="Times New Roman" w:hAnsi="Times New Roman"/>
          <w:sz w:val="28"/>
          <w:szCs w:val="28"/>
          <w:lang w:val="uk-UA"/>
        </w:rPr>
        <w:t>-</w:t>
      </w:r>
      <w:r w:rsidRPr="0085216A">
        <w:rPr>
          <w:rFonts w:ascii="Times New Roman" w:hAnsi="Times New Roman"/>
          <w:sz w:val="28"/>
          <w:szCs w:val="28"/>
          <w:lang w:val="uk-UA"/>
        </w:rPr>
        <w:tab/>
        <w:t>ІІ етап  (</w:t>
      </w:r>
      <w:r w:rsidRPr="0085216A">
        <w:rPr>
          <w:rFonts w:ascii="Times New Roman" w:hAnsi="Times New Roman"/>
          <w:b/>
          <w:sz w:val="28"/>
          <w:szCs w:val="28"/>
          <w:lang w:val="uk-UA"/>
        </w:rPr>
        <w:t>з 11 до 14 жовтня 2016 року</w:t>
      </w:r>
      <w:r w:rsidRPr="0085216A">
        <w:rPr>
          <w:rFonts w:ascii="Times New Roman" w:hAnsi="Times New Roman"/>
          <w:sz w:val="28"/>
          <w:szCs w:val="28"/>
          <w:lang w:val="uk-UA"/>
        </w:rPr>
        <w:t xml:space="preserve">) - очний </w:t>
      </w:r>
      <w:proofErr w:type="spellStart"/>
      <w:r w:rsidRPr="0085216A">
        <w:rPr>
          <w:rFonts w:ascii="Times New Roman" w:hAnsi="Times New Roman"/>
          <w:sz w:val="28"/>
          <w:szCs w:val="28"/>
          <w:lang w:val="uk-UA"/>
        </w:rPr>
        <w:t>постерний</w:t>
      </w:r>
      <w:proofErr w:type="spellEnd"/>
      <w:r w:rsidRPr="0085216A">
        <w:rPr>
          <w:rFonts w:ascii="Times New Roman" w:hAnsi="Times New Roman"/>
          <w:sz w:val="28"/>
          <w:szCs w:val="28"/>
          <w:lang w:val="uk-UA"/>
        </w:rPr>
        <w:t xml:space="preserve"> захист;</w:t>
      </w:r>
    </w:p>
    <w:p w:rsidR="00EE3FD8" w:rsidRPr="0085216A" w:rsidRDefault="00EE3FD8" w:rsidP="00EE3FD8">
      <w:pPr>
        <w:pStyle w:val="12"/>
        <w:widowControl w:val="0"/>
        <w:jc w:val="both"/>
        <w:rPr>
          <w:rFonts w:ascii="Times New Roman" w:hAnsi="Times New Roman"/>
          <w:sz w:val="28"/>
          <w:szCs w:val="28"/>
          <w:lang w:val="uk-UA"/>
        </w:rPr>
      </w:pPr>
      <w:r w:rsidRPr="0085216A">
        <w:rPr>
          <w:rFonts w:ascii="Times New Roman" w:hAnsi="Times New Roman"/>
          <w:sz w:val="28"/>
          <w:szCs w:val="28"/>
          <w:lang w:val="uk-UA"/>
        </w:rPr>
        <w:t>-</w:t>
      </w:r>
      <w:r w:rsidRPr="0085216A">
        <w:rPr>
          <w:rFonts w:ascii="Times New Roman" w:hAnsi="Times New Roman"/>
          <w:sz w:val="28"/>
          <w:szCs w:val="28"/>
          <w:lang w:val="uk-UA"/>
        </w:rPr>
        <w:tab/>
        <w:t xml:space="preserve">ІІІ етап (листопад 2016 року – січень 2017 року) – доопрацювання проектів фіналістами; </w:t>
      </w:r>
    </w:p>
    <w:p w:rsidR="00EE3FD8" w:rsidRPr="0085216A" w:rsidRDefault="00EE3FD8" w:rsidP="00EE3FD8">
      <w:pPr>
        <w:pStyle w:val="12"/>
        <w:widowControl w:val="0"/>
        <w:jc w:val="both"/>
        <w:rPr>
          <w:rFonts w:ascii="Times New Roman" w:hAnsi="Times New Roman"/>
          <w:sz w:val="28"/>
          <w:szCs w:val="28"/>
          <w:lang w:val="uk-UA"/>
        </w:rPr>
      </w:pPr>
      <w:r w:rsidRPr="0085216A">
        <w:rPr>
          <w:rFonts w:ascii="Times New Roman" w:hAnsi="Times New Roman"/>
          <w:sz w:val="28"/>
          <w:szCs w:val="28"/>
          <w:lang w:val="uk-UA"/>
        </w:rPr>
        <w:t>-</w:t>
      </w:r>
      <w:r w:rsidRPr="0085216A">
        <w:rPr>
          <w:rFonts w:ascii="Times New Roman" w:hAnsi="Times New Roman"/>
          <w:sz w:val="28"/>
          <w:szCs w:val="28"/>
          <w:lang w:val="uk-UA"/>
        </w:rPr>
        <w:tab/>
        <w:t xml:space="preserve">ІV етап (лютий 2017 року) - очний </w:t>
      </w:r>
      <w:proofErr w:type="spellStart"/>
      <w:r w:rsidRPr="0085216A">
        <w:rPr>
          <w:rFonts w:ascii="Times New Roman" w:hAnsi="Times New Roman"/>
          <w:sz w:val="28"/>
          <w:szCs w:val="28"/>
          <w:lang w:val="uk-UA"/>
        </w:rPr>
        <w:t>постерний</w:t>
      </w:r>
      <w:proofErr w:type="spellEnd"/>
      <w:r w:rsidRPr="0085216A">
        <w:rPr>
          <w:rFonts w:ascii="Times New Roman" w:hAnsi="Times New Roman"/>
          <w:sz w:val="28"/>
          <w:szCs w:val="28"/>
          <w:lang w:val="uk-UA"/>
        </w:rPr>
        <w:t xml:space="preserve"> захист, визначення учасників Всесвітнього фіналу </w:t>
      </w:r>
      <w:proofErr w:type="spellStart"/>
      <w:r w:rsidRPr="0085216A">
        <w:rPr>
          <w:rFonts w:ascii="Times New Roman" w:hAnsi="Times New Roman"/>
          <w:sz w:val="28"/>
          <w:szCs w:val="28"/>
          <w:lang w:val="uk-UA"/>
        </w:rPr>
        <w:t>Intel</w:t>
      </w:r>
      <w:proofErr w:type="spellEnd"/>
      <w:r w:rsidRPr="0085216A">
        <w:rPr>
          <w:rFonts w:ascii="Times New Roman" w:hAnsi="Times New Roman"/>
          <w:sz w:val="28"/>
          <w:szCs w:val="28"/>
          <w:lang w:val="uk-UA"/>
        </w:rPr>
        <w:t xml:space="preserve"> ISEF. </w:t>
      </w:r>
    </w:p>
    <w:p w:rsidR="00EE3FD8" w:rsidRPr="0085216A" w:rsidRDefault="00EE3FD8" w:rsidP="00EE3FD8">
      <w:pPr>
        <w:pStyle w:val="12"/>
        <w:widowControl w:val="0"/>
        <w:jc w:val="both"/>
        <w:rPr>
          <w:rFonts w:ascii="Times New Roman" w:hAnsi="Times New Roman"/>
          <w:sz w:val="28"/>
          <w:szCs w:val="28"/>
          <w:lang w:val="uk-UA"/>
        </w:rPr>
      </w:pPr>
    </w:p>
    <w:p w:rsidR="00EE3FD8" w:rsidRPr="0085216A" w:rsidRDefault="00EE3FD8" w:rsidP="00EE3FD8">
      <w:pPr>
        <w:pStyle w:val="12"/>
        <w:widowControl w:val="0"/>
        <w:numPr>
          <w:ilvl w:val="1"/>
          <w:numId w:val="49"/>
        </w:numPr>
        <w:ind w:left="0" w:firstLine="0"/>
        <w:jc w:val="both"/>
        <w:rPr>
          <w:rFonts w:ascii="Times New Roman" w:hAnsi="Times New Roman"/>
          <w:sz w:val="28"/>
          <w:szCs w:val="28"/>
          <w:lang w:val="uk-UA"/>
        </w:rPr>
      </w:pPr>
      <w:r w:rsidRPr="0085216A">
        <w:rPr>
          <w:rFonts w:ascii="Times New Roman" w:hAnsi="Times New Roman"/>
          <w:sz w:val="28"/>
          <w:szCs w:val="28"/>
          <w:lang w:val="uk-UA"/>
        </w:rPr>
        <w:t xml:space="preserve">Для участі в І етапі </w:t>
      </w:r>
      <w:r w:rsidRPr="0085216A">
        <w:rPr>
          <w:rStyle w:val="a5"/>
          <w:rFonts w:ascii="Times New Roman" w:hAnsi="Times New Roman"/>
          <w:color w:val="auto"/>
          <w:sz w:val="28"/>
          <w:szCs w:val="28"/>
          <w:lang w:val="uk-UA"/>
        </w:rPr>
        <w:t>конкурсу</w:t>
      </w:r>
      <w:r w:rsidRPr="0085216A">
        <w:rPr>
          <w:rFonts w:ascii="Times New Roman" w:hAnsi="Times New Roman"/>
          <w:sz w:val="28"/>
          <w:szCs w:val="28"/>
          <w:lang w:val="uk-UA"/>
        </w:rPr>
        <w:t xml:space="preserve"> необхідно </w:t>
      </w:r>
      <w:r w:rsidRPr="0085216A">
        <w:rPr>
          <w:rFonts w:ascii="Times New Roman" w:hAnsi="Times New Roman"/>
          <w:b/>
          <w:sz w:val="28"/>
          <w:szCs w:val="28"/>
          <w:lang w:val="uk-UA"/>
        </w:rPr>
        <w:t>до 25 вересня 2016 року</w:t>
      </w:r>
      <w:r w:rsidRPr="0085216A">
        <w:rPr>
          <w:rFonts w:ascii="Times New Roman" w:hAnsi="Times New Roman"/>
          <w:sz w:val="28"/>
          <w:szCs w:val="28"/>
          <w:lang w:val="uk-UA"/>
        </w:rPr>
        <w:t xml:space="preserve"> зареєструватися на сайті </w:t>
      </w:r>
      <w:hyperlink r:id="rId34" w:history="1">
        <w:r w:rsidRPr="0085216A">
          <w:rPr>
            <w:rStyle w:val="a5"/>
            <w:rFonts w:ascii="Times New Roman" w:hAnsi="Times New Roman"/>
            <w:color w:val="auto"/>
            <w:sz w:val="28"/>
            <w:szCs w:val="28"/>
            <w:lang w:val="uk-UA"/>
          </w:rPr>
          <w:t>http</w:t>
        </w:r>
      </w:hyperlink>
      <w:hyperlink r:id="rId35" w:history="1">
        <w:r w:rsidRPr="0085216A">
          <w:rPr>
            <w:rStyle w:val="a5"/>
            <w:rFonts w:ascii="Times New Roman" w:hAnsi="Times New Roman"/>
            <w:color w:val="auto"/>
            <w:sz w:val="28"/>
            <w:szCs w:val="28"/>
            <w:lang w:val="uk-UA"/>
          </w:rPr>
          <w:t>://</w:t>
        </w:r>
      </w:hyperlink>
      <w:r w:rsidRPr="0085216A">
        <w:rPr>
          <w:rFonts w:ascii="Times New Roman" w:hAnsi="Times New Roman"/>
          <w:sz w:val="28"/>
          <w:szCs w:val="28"/>
          <w:lang w:val="uk-UA"/>
        </w:rPr>
        <w:t>intel.ipt.</w:t>
      </w:r>
      <w:hyperlink r:id="rId36" w:history="1">
        <w:r w:rsidRPr="0085216A">
          <w:rPr>
            <w:rStyle w:val="a5"/>
            <w:rFonts w:ascii="Times New Roman" w:hAnsi="Times New Roman"/>
            <w:color w:val="auto"/>
            <w:sz w:val="28"/>
            <w:szCs w:val="28"/>
            <w:lang w:val="uk-UA"/>
          </w:rPr>
          <w:t>kpi</w:t>
        </w:r>
      </w:hyperlink>
      <w:hyperlink r:id="rId37" w:history="1">
        <w:r w:rsidRPr="0085216A">
          <w:rPr>
            <w:rStyle w:val="a5"/>
            <w:rFonts w:ascii="Times New Roman" w:hAnsi="Times New Roman"/>
            <w:color w:val="auto"/>
            <w:sz w:val="28"/>
            <w:szCs w:val="28"/>
            <w:lang w:val="uk-UA"/>
          </w:rPr>
          <w:t>.</w:t>
        </w:r>
      </w:hyperlink>
      <w:hyperlink r:id="rId38" w:history="1">
        <w:r w:rsidRPr="0085216A">
          <w:rPr>
            <w:rStyle w:val="a5"/>
            <w:rFonts w:ascii="Times New Roman" w:hAnsi="Times New Roman"/>
            <w:color w:val="auto"/>
            <w:sz w:val="28"/>
            <w:szCs w:val="28"/>
            <w:lang w:val="uk-UA"/>
          </w:rPr>
          <w:t>ua</w:t>
        </w:r>
      </w:hyperlink>
      <w:r w:rsidRPr="0085216A">
        <w:rPr>
          <w:rFonts w:ascii="Times New Roman" w:hAnsi="Times New Roman"/>
          <w:sz w:val="28"/>
          <w:szCs w:val="28"/>
          <w:lang w:val="uk-UA"/>
        </w:rPr>
        <w:t xml:space="preserve">. На підставі поданих матеріалів конкурсне журі проведе відбір учасників ІІ етапу конкурсу, результати якого буде оприлюднено на сайті </w:t>
      </w:r>
      <w:hyperlink r:id="rId39" w:history="1">
        <w:r w:rsidRPr="0085216A">
          <w:rPr>
            <w:rStyle w:val="a5"/>
            <w:rFonts w:ascii="Times New Roman" w:hAnsi="Times New Roman"/>
            <w:color w:val="auto"/>
            <w:sz w:val="28"/>
            <w:szCs w:val="28"/>
            <w:lang w:val="uk-UA"/>
          </w:rPr>
          <w:t>http</w:t>
        </w:r>
      </w:hyperlink>
      <w:hyperlink r:id="rId40" w:history="1">
        <w:r w:rsidRPr="0085216A">
          <w:rPr>
            <w:rStyle w:val="a5"/>
            <w:rFonts w:ascii="Times New Roman" w:hAnsi="Times New Roman"/>
            <w:color w:val="auto"/>
            <w:sz w:val="28"/>
            <w:szCs w:val="28"/>
            <w:lang w:val="uk-UA"/>
          </w:rPr>
          <w:t>://</w:t>
        </w:r>
      </w:hyperlink>
      <w:r w:rsidRPr="0085216A">
        <w:rPr>
          <w:rFonts w:ascii="Times New Roman" w:hAnsi="Times New Roman"/>
          <w:sz w:val="28"/>
          <w:szCs w:val="28"/>
          <w:lang w:val="uk-UA"/>
        </w:rPr>
        <w:t>intel.ipt.</w:t>
      </w:r>
      <w:hyperlink r:id="rId41" w:history="1">
        <w:r w:rsidRPr="0085216A">
          <w:rPr>
            <w:rStyle w:val="a5"/>
            <w:rFonts w:ascii="Times New Roman" w:hAnsi="Times New Roman"/>
            <w:color w:val="auto"/>
            <w:sz w:val="28"/>
            <w:szCs w:val="28"/>
            <w:lang w:val="uk-UA"/>
          </w:rPr>
          <w:t>kpi</w:t>
        </w:r>
      </w:hyperlink>
      <w:hyperlink r:id="rId42" w:history="1">
        <w:r w:rsidRPr="0085216A">
          <w:rPr>
            <w:rStyle w:val="a5"/>
            <w:rFonts w:ascii="Times New Roman" w:hAnsi="Times New Roman"/>
            <w:color w:val="auto"/>
            <w:sz w:val="28"/>
            <w:szCs w:val="28"/>
            <w:lang w:val="uk-UA"/>
          </w:rPr>
          <w:t>.</w:t>
        </w:r>
      </w:hyperlink>
      <w:hyperlink r:id="rId43" w:history="1">
        <w:r w:rsidRPr="0085216A">
          <w:rPr>
            <w:rStyle w:val="a5"/>
            <w:rFonts w:ascii="Times New Roman" w:hAnsi="Times New Roman"/>
            <w:color w:val="auto"/>
            <w:sz w:val="28"/>
            <w:szCs w:val="28"/>
            <w:lang w:val="uk-UA"/>
          </w:rPr>
          <w:t>ua</w:t>
        </w:r>
      </w:hyperlink>
      <w:r w:rsidRPr="0085216A">
        <w:rPr>
          <w:rFonts w:ascii="Times New Roman" w:hAnsi="Times New Roman"/>
          <w:sz w:val="28"/>
          <w:szCs w:val="28"/>
          <w:lang w:val="uk-UA"/>
        </w:rPr>
        <w:t xml:space="preserve">  до 30 жовтня 2016 р.</w:t>
      </w:r>
    </w:p>
    <w:p w:rsidR="00EE3FD8" w:rsidRPr="0085216A" w:rsidRDefault="00EE3FD8" w:rsidP="00EE3FD8">
      <w:pPr>
        <w:pStyle w:val="12"/>
        <w:widowControl w:val="0"/>
        <w:jc w:val="both"/>
        <w:rPr>
          <w:rFonts w:ascii="Times New Roman" w:hAnsi="Times New Roman"/>
          <w:color w:val="FF0000"/>
          <w:sz w:val="28"/>
          <w:szCs w:val="28"/>
          <w:lang w:val="uk-UA"/>
        </w:rPr>
      </w:pPr>
    </w:p>
    <w:p w:rsidR="00EE3FD8" w:rsidRPr="0085216A" w:rsidRDefault="00EE3FD8" w:rsidP="00EE3FD8">
      <w:pPr>
        <w:pStyle w:val="12"/>
        <w:widowControl w:val="0"/>
        <w:numPr>
          <w:ilvl w:val="1"/>
          <w:numId w:val="49"/>
        </w:numPr>
        <w:ind w:left="0" w:firstLine="0"/>
        <w:jc w:val="both"/>
        <w:rPr>
          <w:rFonts w:ascii="Times New Roman" w:hAnsi="Times New Roman"/>
          <w:sz w:val="28"/>
          <w:szCs w:val="28"/>
          <w:lang w:val="uk-UA"/>
        </w:rPr>
      </w:pPr>
      <w:r w:rsidRPr="0085216A">
        <w:rPr>
          <w:rFonts w:ascii="Times New Roman" w:hAnsi="Times New Roman"/>
          <w:sz w:val="28"/>
          <w:szCs w:val="28"/>
          <w:lang w:val="uk-UA"/>
        </w:rPr>
        <w:t>Для участі в ІІ етапі Конкурсу необхідно надати такі документи:</w:t>
      </w:r>
    </w:p>
    <w:p w:rsidR="00EE3FD8" w:rsidRPr="0085216A" w:rsidRDefault="00EE3FD8" w:rsidP="00EE3FD8">
      <w:pPr>
        <w:pStyle w:val="12"/>
        <w:widowControl w:val="0"/>
        <w:jc w:val="both"/>
        <w:rPr>
          <w:rFonts w:ascii="Times New Roman" w:hAnsi="Times New Roman"/>
          <w:sz w:val="28"/>
          <w:szCs w:val="28"/>
          <w:lang w:val="uk-UA"/>
        </w:rPr>
      </w:pPr>
      <w:r w:rsidRPr="0085216A">
        <w:rPr>
          <w:rFonts w:ascii="Times New Roman" w:hAnsi="Times New Roman"/>
          <w:sz w:val="28"/>
          <w:szCs w:val="28"/>
          <w:lang w:val="uk-UA"/>
        </w:rPr>
        <w:t>-</w:t>
      </w:r>
      <w:r>
        <w:rPr>
          <w:rFonts w:ascii="Times New Roman" w:hAnsi="Times New Roman"/>
          <w:sz w:val="28"/>
          <w:szCs w:val="28"/>
          <w:lang w:val="uk-UA"/>
        </w:rPr>
        <w:t xml:space="preserve"> </w:t>
      </w:r>
      <w:r w:rsidRPr="0085216A">
        <w:rPr>
          <w:rFonts w:ascii="Times New Roman" w:hAnsi="Times New Roman"/>
          <w:sz w:val="28"/>
          <w:szCs w:val="28"/>
          <w:lang w:val="uk-UA" w:eastAsia="uk-UA"/>
        </w:rPr>
        <w:t>копію наказу відповідного органу управління освіти щодо участі в ІІ етапі Конкурсу;</w:t>
      </w:r>
    </w:p>
    <w:p w:rsidR="00EE3FD8" w:rsidRPr="0085216A" w:rsidRDefault="00EE3FD8" w:rsidP="00EE3FD8">
      <w:pPr>
        <w:pStyle w:val="12"/>
        <w:widowControl w:val="0"/>
        <w:jc w:val="both"/>
        <w:rPr>
          <w:rStyle w:val="af8"/>
          <w:rFonts w:eastAsia="Calibri"/>
          <w:sz w:val="28"/>
          <w:szCs w:val="28"/>
          <w:lang w:val="uk-UA"/>
        </w:rPr>
      </w:pPr>
      <w:r w:rsidRPr="0085216A">
        <w:rPr>
          <w:rFonts w:ascii="Times New Roman" w:hAnsi="Times New Roman"/>
          <w:sz w:val="28"/>
          <w:szCs w:val="28"/>
          <w:lang w:val="uk-UA"/>
        </w:rPr>
        <w:t>-</w:t>
      </w:r>
      <w:r>
        <w:rPr>
          <w:rFonts w:ascii="Times New Roman" w:hAnsi="Times New Roman"/>
          <w:sz w:val="28"/>
          <w:szCs w:val="28"/>
          <w:lang w:val="uk-UA"/>
        </w:rPr>
        <w:t xml:space="preserve"> </w:t>
      </w:r>
      <w:r w:rsidRPr="0085216A">
        <w:rPr>
          <w:rFonts w:ascii="Times New Roman" w:hAnsi="Times New Roman"/>
          <w:sz w:val="28"/>
          <w:szCs w:val="28"/>
          <w:lang w:val="uk-UA" w:eastAsia="uk-UA"/>
        </w:rPr>
        <w:t xml:space="preserve">медичну довідку про відсутність інфекційних </w:t>
      </w:r>
      <w:proofErr w:type="spellStart"/>
      <w:r w:rsidRPr="0085216A">
        <w:rPr>
          <w:rFonts w:ascii="Times New Roman" w:hAnsi="Times New Roman"/>
          <w:sz w:val="28"/>
          <w:szCs w:val="28"/>
          <w:lang w:val="uk-UA" w:eastAsia="uk-UA"/>
        </w:rPr>
        <w:t>хвороб</w:t>
      </w:r>
      <w:proofErr w:type="spellEnd"/>
      <w:r w:rsidRPr="0085216A">
        <w:rPr>
          <w:rFonts w:ascii="Times New Roman" w:hAnsi="Times New Roman"/>
          <w:sz w:val="28"/>
          <w:szCs w:val="28"/>
          <w:lang w:val="uk-UA" w:eastAsia="uk-UA"/>
        </w:rPr>
        <w:t xml:space="preserve"> і контакту з інфекційними хворими;</w:t>
      </w:r>
    </w:p>
    <w:p w:rsidR="00EE3FD8" w:rsidRPr="0085216A" w:rsidRDefault="00EE3FD8" w:rsidP="00EE3FD8">
      <w:pPr>
        <w:pStyle w:val="12"/>
        <w:widowControl w:val="0"/>
        <w:jc w:val="both"/>
        <w:rPr>
          <w:rStyle w:val="af8"/>
          <w:rFonts w:eastAsia="Calibri"/>
          <w:sz w:val="28"/>
          <w:szCs w:val="28"/>
          <w:lang w:val="uk-UA"/>
        </w:rPr>
      </w:pPr>
      <w:r w:rsidRPr="0085216A">
        <w:rPr>
          <w:rStyle w:val="af8"/>
          <w:rFonts w:eastAsia="Calibri"/>
          <w:sz w:val="28"/>
          <w:szCs w:val="28"/>
          <w:lang w:val="uk-UA"/>
        </w:rPr>
        <w:lastRenderedPageBreak/>
        <w:t>-</w:t>
      </w:r>
      <w:r>
        <w:rPr>
          <w:rStyle w:val="af8"/>
          <w:rFonts w:eastAsia="Calibri"/>
          <w:sz w:val="28"/>
          <w:szCs w:val="28"/>
          <w:lang w:val="uk-UA"/>
        </w:rPr>
        <w:t xml:space="preserve"> </w:t>
      </w:r>
      <w:r w:rsidRPr="0085216A">
        <w:rPr>
          <w:rStyle w:val="af8"/>
          <w:rFonts w:eastAsia="DejaVu Sans"/>
          <w:sz w:val="28"/>
          <w:szCs w:val="28"/>
          <w:lang w:val="uk-UA" w:eastAsia="uk-UA"/>
        </w:rPr>
        <w:t xml:space="preserve">учнівський квиток </w:t>
      </w:r>
      <w:r w:rsidRPr="0085216A">
        <w:rPr>
          <w:rFonts w:ascii="Times New Roman" w:hAnsi="Times New Roman"/>
          <w:sz w:val="28"/>
          <w:szCs w:val="28"/>
          <w:lang w:val="uk-UA"/>
        </w:rPr>
        <w:t>(копію)</w:t>
      </w:r>
      <w:r w:rsidRPr="0085216A">
        <w:rPr>
          <w:rStyle w:val="af8"/>
          <w:rFonts w:eastAsia="DejaVu Sans"/>
          <w:sz w:val="28"/>
          <w:szCs w:val="28"/>
          <w:lang w:val="uk-UA" w:eastAsia="uk-UA"/>
        </w:rPr>
        <w:t>;</w:t>
      </w:r>
    </w:p>
    <w:p w:rsidR="00EE3FD8" w:rsidRPr="0085216A" w:rsidRDefault="00EE3FD8" w:rsidP="00EE3FD8">
      <w:pPr>
        <w:widowControl w:val="0"/>
        <w:suppressAutoHyphens/>
        <w:jc w:val="both"/>
        <w:rPr>
          <w:sz w:val="28"/>
          <w:szCs w:val="28"/>
          <w:lang w:val="uk-UA"/>
        </w:rPr>
      </w:pPr>
      <w:r w:rsidRPr="0085216A">
        <w:rPr>
          <w:sz w:val="28"/>
          <w:szCs w:val="28"/>
          <w:lang w:val="uk-UA"/>
        </w:rPr>
        <w:t>-</w:t>
      </w:r>
      <w:r>
        <w:rPr>
          <w:sz w:val="28"/>
          <w:szCs w:val="28"/>
          <w:lang w:val="uk-UA"/>
        </w:rPr>
        <w:t xml:space="preserve"> </w:t>
      </w:r>
      <w:r w:rsidRPr="0085216A">
        <w:rPr>
          <w:sz w:val="28"/>
          <w:szCs w:val="28"/>
          <w:lang w:val="uk-UA"/>
        </w:rPr>
        <w:t>паспорт або свідоцтво про народження (копію);</w:t>
      </w:r>
    </w:p>
    <w:p w:rsidR="00EE3FD8" w:rsidRPr="0085216A" w:rsidRDefault="00EE3FD8" w:rsidP="00EE3FD8">
      <w:pPr>
        <w:widowControl w:val="0"/>
        <w:suppressAutoHyphens/>
        <w:jc w:val="both"/>
        <w:rPr>
          <w:sz w:val="28"/>
          <w:szCs w:val="28"/>
          <w:lang w:val="uk-UA"/>
        </w:rPr>
      </w:pPr>
      <w:r w:rsidRPr="0085216A">
        <w:rPr>
          <w:sz w:val="28"/>
          <w:szCs w:val="28"/>
          <w:lang w:val="uk-UA"/>
        </w:rPr>
        <w:t>-</w:t>
      </w:r>
      <w:r>
        <w:rPr>
          <w:sz w:val="28"/>
          <w:szCs w:val="28"/>
          <w:lang w:val="uk-UA"/>
        </w:rPr>
        <w:t xml:space="preserve"> </w:t>
      </w:r>
      <w:r w:rsidRPr="0085216A">
        <w:rPr>
          <w:sz w:val="28"/>
          <w:szCs w:val="28"/>
          <w:lang w:val="uk-UA"/>
        </w:rPr>
        <w:t>ідентифікаційний код (копію);</w:t>
      </w:r>
    </w:p>
    <w:p w:rsidR="00EE3FD8" w:rsidRPr="0085216A" w:rsidRDefault="00EE3FD8" w:rsidP="00EE3FD8">
      <w:pPr>
        <w:widowControl w:val="0"/>
        <w:suppressAutoHyphens/>
        <w:jc w:val="both"/>
        <w:rPr>
          <w:sz w:val="28"/>
          <w:szCs w:val="28"/>
          <w:lang w:val="uk-UA"/>
        </w:rPr>
      </w:pPr>
      <w:r w:rsidRPr="0085216A">
        <w:rPr>
          <w:sz w:val="28"/>
          <w:szCs w:val="28"/>
          <w:lang w:val="uk-UA"/>
        </w:rPr>
        <w:t>-</w:t>
      </w:r>
      <w:r>
        <w:rPr>
          <w:sz w:val="28"/>
          <w:szCs w:val="28"/>
          <w:lang w:val="uk-UA"/>
        </w:rPr>
        <w:t xml:space="preserve"> </w:t>
      </w:r>
      <w:r w:rsidRPr="0085216A">
        <w:rPr>
          <w:sz w:val="28"/>
          <w:szCs w:val="28"/>
          <w:lang w:val="uk-UA"/>
        </w:rPr>
        <w:t>згоду на обробку персональних даних з особистим підписом (оригінал).</w:t>
      </w:r>
    </w:p>
    <w:p w:rsidR="00EE3FD8" w:rsidRPr="0085216A" w:rsidRDefault="00EE3FD8" w:rsidP="00EE3FD8">
      <w:pPr>
        <w:pStyle w:val="12"/>
        <w:widowControl w:val="0"/>
        <w:numPr>
          <w:ilvl w:val="1"/>
          <w:numId w:val="49"/>
        </w:numPr>
        <w:ind w:left="0" w:firstLine="0"/>
        <w:jc w:val="both"/>
        <w:rPr>
          <w:rStyle w:val="312"/>
          <w:rFonts w:eastAsia="Calibri"/>
          <w:b w:val="0"/>
          <w:bCs w:val="0"/>
          <w:sz w:val="28"/>
          <w:szCs w:val="28"/>
          <w:lang w:val="uk-UA"/>
        </w:rPr>
      </w:pPr>
      <w:r w:rsidRPr="0085216A">
        <w:rPr>
          <w:rFonts w:ascii="Times New Roman" w:hAnsi="Times New Roman"/>
          <w:sz w:val="28"/>
          <w:szCs w:val="28"/>
          <w:lang w:val="uk-UA"/>
        </w:rPr>
        <w:t xml:space="preserve">ІІ етап проходитиме у формі очного </w:t>
      </w:r>
      <w:proofErr w:type="spellStart"/>
      <w:r w:rsidRPr="0085216A">
        <w:rPr>
          <w:rFonts w:ascii="Times New Roman" w:hAnsi="Times New Roman"/>
          <w:sz w:val="28"/>
          <w:szCs w:val="28"/>
          <w:lang w:val="uk-UA"/>
        </w:rPr>
        <w:t>постерного</w:t>
      </w:r>
      <w:proofErr w:type="spellEnd"/>
      <w:r w:rsidRPr="0085216A">
        <w:rPr>
          <w:rFonts w:ascii="Times New Roman" w:hAnsi="Times New Roman"/>
          <w:sz w:val="28"/>
          <w:szCs w:val="28"/>
          <w:lang w:val="uk-UA"/>
        </w:rPr>
        <w:t xml:space="preserve"> захисту проектів та інтерв’ю з журі з 11 до 14 жовтня 2016 р.</w:t>
      </w:r>
    </w:p>
    <w:p w:rsidR="00EE3FD8" w:rsidRDefault="00EE3FD8" w:rsidP="00EE3FD8">
      <w:pPr>
        <w:widowControl w:val="0"/>
        <w:jc w:val="both"/>
        <w:rPr>
          <w:rStyle w:val="af8"/>
          <w:rFonts w:eastAsia="Calibri"/>
          <w:sz w:val="28"/>
          <w:szCs w:val="28"/>
          <w:lang w:val="uk-UA"/>
        </w:rPr>
      </w:pPr>
      <w:r w:rsidRPr="0085216A">
        <w:rPr>
          <w:rStyle w:val="af8"/>
          <w:rFonts w:eastAsia="Calibri"/>
          <w:sz w:val="28"/>
          <w:szCs w:val="28"/>
          <w:lang w:val="uk-UA"/>
        </w:rPr>
        <w:t xml:space="preserve">Для демонстрації проекту учасники можуть використовувати демонстраційні моделі </w:t>
      </w:r>
      <w:r>
        <w:rPr>
          <w:rStyle w:val="af8"/>
          <w:rFonts w:eastAsia="Calibri"/>
          <w:sz w:val="28"/>
          <w:szCs w:val="28"/>
          <w:lang w:val="uk-UA"/>
        </w:rPr>
        <w:t xml:space="preserve"> </w:t>
      </w:r>
      <w:r w:rsidRPr="0085216A">
        <w:rPr>
          <w:rStyle w:val="af8"/>
          <w:rFonts w:eastAsia="Calibri"/>
          <w:sz w:val="28"/>
          <w:szCs w:val="28"/>
          <w:lang w:val="uk-UA"/>
        </w:rPr>
        <w:t>або</w:t>
      </w:r>
      <w:r>
        <w:rPr>
          <w:rStyle w:val="af8"/>
          <w:rFonts w:eastAsia="Calibri"/>
          <w:sz w:val="28"/>
          <w:szCs w:val="28"/>
          <w:lang w:val="uk-UA"/>
        </w:rPr>
        <w:t xml:space="preserve"> </w:t>
      </w:r>
      <w:r w:rsidRPr="0085216A">
        <w:rPr>
          <w:rStyle w:val="af8"/>
          <w:rFonts w:eastAsia="Calibri"/>
          <w:sz w:val="28"/>
          <w:szCs w:val="28"/>
          <w:lang w:val="uk-UA"/>
        </w:rPr>
        <w:t xml:space="preserve"> макети, </w:t>
      </w:r>
      <w:r>
        <w:rPr>
          <w:rStyle w:val="af8"/>
          <w:rFonts w:eastAsia="Calibri"/>
          <w:sz w:val="28"/>
          <w:szCs w:val="28"/>
          <w:lang w:val="uk-UA"/>
        </w:rPr>
        <w:t xml:space="preserve"> </w:t>
      </w:r>
      <w:r w:rsidRPr="0085216A">
        <w:rPr>
          <w:rStyle w:val="af8"/>
          <w:rFonts w:eastAsia="Calibri"/>
          <w:sz w:val="28"/>
          <w:szCs w:val="28"/>
          <w:lang w:val="uk-UA"/>
        </w:rPr>
        <w:t xml:space="preserve">які </w:t>
      </w:r>
      <w:r>
        <w:rPr>
          <w:rStyle w:val="af8"/>
          <w:rFonts w:eastAsia="Calibri"/>
          <w:sz w:val="28"/>
          <w:szCs w:val="28"/>
          <w:lang w:val="uk-UA"/>
        </w:rPr>
        <w:t xml:space="preserve"> </w:t>
      </w:r>
      <w:r w:rsidRPr="0085216A">
        <w:rPr>
          <w:rStyle w:val="af8"/>
          <w:rFonts w:eastAsia="Calibri"/>
          <w:sz w:val="28"/>
          <w:szCs w:val="28"/>
          <w:lang w:val="uk-UA"/>
        </w:rPr>
        <w:t xml:space="preserve">мають </w:t>
      </w:r>
      <w:r>
        <w:rPr>
          <w:rStyle w:val="af8"/>
          <w:rFonts w:eastAsia="Calibri"/>
          <w:sz w:val="28"/>
          <w:szCs w:val="28"/>
          <w:lang w:val="uk-UA"/>
        </w:rPr>
        <w:t xml:space="preserve"> </w:t>
      </w:r>
      <w:r w:rsidRPr="0085216A">
        <w:rPr>
          <w:rStyle w:val="af8"/>
          <w:rFonts w:eastAsia="Calibri"/>
          <w:sz w:val="28"/>
          <w:szCs w:val="28"/>
          <w:lang w:val="uk-UA"/>
        </w:rPr>
        <w:t xml:space="preserve">відповідати </w:t>
      </w:r>
      <w:r>
        <w:rPr>
          <w:rStyle w:val="af8"/>
          <w:rFonts w:eastAsia="Calibri"/>
          <w:sz w:val="28"/>
          <w:szCs w:val="28"/>
          <w:lang w:val="uk-UA"/>
        </w:rPr>
        <w:t xml:space="preserve"> </w:t>
      </w:r>
      <w:r w:rsidRPr="0085216A">
        <w:rPr>
          <w:rStyle w:val="af8"/>
          <w:rFonts w:eastAsia="Calibri"/>
          <w:sz w:val="28"/>
          <w:szCs w:val="28"/>
          <w:lang w:val="uk-UA"/>
        </w:rPr>
        <w:t xml:space="preserve">правилам </w:t>
      </w:r>
      <w:r>
        <w:rPr>
          <w:rStyle w:val="af8"/>
          <w:rFonts w:eastAsia="Calibri"/>
          <w:sz w:val="28"/>
          <w:szCs w:val="28"/>
          <w:lang w:val="uk-UA"/>
        </w:rPr>
        <w:t xml:space="preserve"> </w:t>
      </w:r>
      <w:r w:rsidRPr="0085216A">
        <w:rPr>
          <w:rStyle w:val="af8"/>
          <w:rFonts w:eastAsia="Calibri"/>
          <w:sz w:val="28"/>
          <w:szCs w:val="28"/>
          <w:lang w:val="uk-UA"/>
        </w:rPr>
        <w:t xml:space="preserve">техніки </w:t>
      </w:r>
      <w:r>
        <w:rPr>
          <w:rStyle w:val="af8"/>
          <w:rFonts w:eastAsia="Calibri"/>
          <w:sz w:val="28"/>
          <w:szCs w:val="28"/>
          <w:lang w:val="uk-UA"/>
        </w:rPr>
        <w:t xml:space="preserve"> </w:t>
      </w:r>
      <w:r w:rsidRPr="0085216A">
        <w:rPr>
          <w:rStyle w:val="af8"/>
          <w:rFonts w:eastAsia="Calibri"/>
          <w:sz w:val="28"/>
          <w:szCs w:val="28"/>
          <w:lang w:val="uk-UA"/>
        </w:rPr>
        <w:t xml:space="preserve">безпеки </w:t>
      </w:r>
      <w:r>
        <w:rPr>
          <w:rStyle w:val="af8"/>
          <w:rFonts w:eastAsia="Calibri"/>
          <w:sz w:val="28"/>
          <w:szCs w:val="28"/>
          <w:lang w:val="uk-UA"/>
        </w:rPr>
        <w:t xml:space="preserve"> </w:t>
      </w:r>
      <w:r w:rsidRPr="0085216A">
        <w:rPr>
          <w:rStyle w:val="af8"/>
          <w:rFonts w:eastAsia="Calibri"/>
          <w:sz w:val="28"/>
          <w:szCs w:val="28"/>
          <w:lang w:val="uk-UA"/>
        </w:rPr>
        <w:t xml:space="preserve">а </w:t>
      </w:r>
    </w:p>
    <w:p w:rsidR="00EE3FD8" w:rsidRDefault="00EE3FD8" w:rsidP="00EE3FD8">
      <w:pPr>
        <w:widowControl w:val="0"/>
        <w:jc w:val="both"/>
        <w:rPr>
          <w:rStyle w:val="af8"/>
          <w:rFonts w:eastAsia="Calibri"/>
          <w:sz w:val="28"/>
          <w:szCs w:val="28"/>
          <w:lang w:val="uk-UA"/>
        </w:rPr>
      </w:pPr>
    </w:p>
    <w:p w:rsidR="00EE3FD8" w:rsidRDefault="00EE3FD8" w:rsidP="00EE3FD8">
      <w:pPr>
        <w:widowControl w:val="0"/>
        <w:jc w:val="both"/>
        <w:rPr>
          <w:rStyle w:val="af8"/>
          <w:rFonts w:eastAsia="Calibri"/>
          <w:sz w:val="28"/>
          <w:szCs w:val="28"/>
          <w:lang w:val="uk-UA"/>
        </w:rPr>
      </w:pPr>
    </w:p>
    <w:p w:rsidR="00EE3FD8" w:rsidRPr="0085216A" w:rsidRDefault="00EE3FD8" w:rsidP="00EE3FD8">
      <w:pPr>
        <w:widowControl w:val="0"/>
        <w:jc w:val="both"/>
        <w:rPr>
          <w:rStyle w:val="af8"/>
          <w:rFonts w:eastAsia="Calibri"/>
          <w:sz w:val="28"/>
          <w:szCs w:val="28"/>
          <w:lang w:val="uk-UA"/>
        </w:rPr>
      </w:pPr>
      <w:r w:rsidRPr="0085216A">
        <w:rPr>
          <w:rStyle w:val="af8"/>
          <w:rFonts w:eastAsia="Calibri"/>
          <w:sz w:val="28"/>
          <w:szCs w:val="28"/>
          <w:lang w:val="uk-UA"/>
        </w:rPr>
        <w:t>розміщуватись на робочому місці учасника перед роботою.</w:t>
      </w:r>
    </w:p>
    <w:p w:rsidR="00EE3FD8" w:rsidRPr="0085216A" w:rsidRDefault="00EE3FD8" w:rsidP="00EE3FD8">
      <w:pPr>
        <w:widowControl w:val="0"/>
        <w:jc w:val="both"/>
        <w:rPr>
          <w:rStyle w:val="af8"/>
          <w:rFonts w:eastAsia="Calibri"/>
          <w:sz w:val="28"/>
          <w:szCs w:val="28"/>
          <w:lang w:val="uk-UA"/>
        </w:rPr>
      </w:pPr>
      <w:r w:rsidRPr="0085216A">
        <w:rPr>
          <w:rFonts w:eastAsia="DejaVu Sans"/>
          <w:kern w:val="1"/>
          <w:sz w:val="28"/>
          <w:szCs w:val="28"/>
          <w:lang w:val="uk-UA" w:eastAsia="zh-CN" w:bidi="hi-IN"/>
        </w:rPr>
        <w:t xml:space="preserve">За результатами ІІ етапу Журі Конкурсу визначає переможців (1 місце) та призерів (2-4 місця) у шести категоріях. Також визначаються </w:t>
      </w:r>
      <w:proofErr w:type="spellStart"/>
      <w:r w:rsidRPr="0085216A">
        <w:rPr>
          <w:rFonts w:eastAsia="DejaVu Sans"/>
          <w:kern w:val="1"/>
          <w:sz w:val="28"/>
          <w:szCs w:val="28"/>
          <w:lang w:val="uk-UA" w:eastAsia="zh-CN" w:bidi="hi-IN"/>
        </w:rPr>
        <w:t>суперфіналісти</w:t>
      </w:r>
      <w:proofErr w:type="spellEnd"/>
      <w:r w:rsidRPr="0085216A">
        <w:rPr>
          <w:rFonts w:eastAsia="DejaVu Sans"/>
          <w:kern w:val="1"/>
          <w:sz w:val="28"/>
          <w:szCs w:val="28"/>
          <w:lang w:val="uk-UA" w:eastAsia="zh-CN" w:bidi="hi-IN"/>
        </w:rPr>
        <w:t xml:space="preserve"> – учасники ІІІ етапу Конкурсу. Учасниками ІІІ етапу Конкурсу можуть стати виключно громадяни України.</w:t>
      </w:r>
    </w:p>
    <w:p w:rsidR="00EE3FD8" w:rsidRPr="0085216A" w:rsidRDefault="00EE3FD8" w:rsidP="00EE3FD8">
      <w:pPr>
        <w:widowControl w:val="0"/>
        <w:jc w:val="both"/>
        <w:rPr>
          <w:rStyle w:val="af8"/>
          <w:rFonts w:eastAsia="Calibri"/>
          <w:sz w:val="28"/>
          <w:szCs w:val="28"/>
          <w:lang w:val="uk-UA"/>
        </w:rPr>
      </w:pPr>
    </w:p>
    <w:p w:rsidR="00EE3FD8" w:rsidRPr="0085216A" w:rsidRDefault="00EE3FD8" w:rsidP="00EE3FD8">
      <w:pPr>
        <w:widowControl w:val="0"/>
        <w:numPr>
          <w:ilvl w:val="1"/>
          <w:numId w:val="49"/>
        </w:numPr>
        <w:ind w:left="0" w:firstLine="0"/>
        <w:jc w:val="both"/>
        <w:rPr>
          <w:sz w:val="28"/>
          <w:szCs w:val="28"/>
          <w:lang w:val="uk-UA"/>
        </w:rPr>
      </w:pPr>
      <w:r w:rsidRPr="0085216A">
        <w:rPr>
          <w:rStyle w:val="af8"/>
          <w:rFonts w:eastAsia="Calibri"/>
          <w:sz w:val="28"/>
          <w:szCs w:val="28"/>
          <w:lang w:val="uk-UA"/>
        </w:rPr>
        <w:t xml:space="preserve"> </w:t>
      </w:r>
      <w:r w:rsidRPr="0085216A">
        <w:rPr>
          <w:sz w:val="28"/>
          <w:szCs w:val="28"/>
          <w:lang w:val="uk-UA"/>
        </w:rPr>
        <w:t xml:space="preserve">Під час ІІІ етапу (листопад 2016 року – січень 2017 року) – відбувається доопрацювання проектів, очно-заочне навчання </w:t>
      </w:r>
      <w:proofErr w:type="spellStart"/>
      <w:r w:rsidRPr="0085216A">
        <w:rPr>
          <w:sz w:val="28"/>
          <w:szCs w:val="28"/>
          <w:lang w:val="uk-UA"/>
        </w:rPr>
        <w:t>суперфіналістів</w:t>
      </w:r>
      <w:proofErr w:type="spellEnd"/>
      <w:r w:rsidRPr="0085216A">
        <w:rPr>
          <w:sz w:val="28"/>
          <w:szCs w:val="28"/>
          <w:lang w:val="uk-UA"/>
        </w:rPr>
        <w:t xml:space="preserve"> під керівництвом науковців з НТУУ «КПІ», НАН України (в тому числі - під час проведення «Осінньої школи фіналістів», «Зимової школи фіналістів»)  та носіїв англійської мови (за індивідуальним графіком).</w:t>
      </w:r>
      <w:r w:rsidRPr="0085216A">
        <w:rPr>
          <w:rFonts w:eastAsia="DejaVu Sans"/>
          <w:kern w:val="1"/>
          <w:sz w:val="28"/>
          <w:szCs w:val="28"/>
          <w:lang w:val="uk-UA" w:eastAsia="zh-CN" w:bidi="hi-IN"/>
        </w:rPr>
        <w:t xml:space="preserve"> </w:t>
      </w:r>
    </w:p>
    <w:p w:rsidR="00EE3FD8" w:rsidRPr="0085216A" w:rsidRDefault="00EE3FD8" w:rsidP="00EE3FD8">
      <w:pPr>
        <w:widowControl w:val="0"/>
        <w:jc w:val="both"/>
        <w:rPr>
          <w:sz w:val="28"/>
          <w:szCs w:val="28"/>
          <w:lang w:val="uk-UA"/>
        </w:rPr>
      </w:pPr>
    </w:p>
    <w:p w:rsidR="00EE3FD8" w:rsidRPr="0085216A" w:rsidRDefault="00EE3FD8" w:rsidP="00EE3FD8">
      <w:pPr>
        <w:widowControl w:val="0"/>
        <w:numPr>
          <w:ilvl w:val="1"/>
          <w:numId w:val="49"/>
        </w:numPr>
        <w:ind w:left="0" w:firstLine="0"/>
        <w:jc w:val="both"/>
        <w:rPr>
          <w:sz w:val="28"/>
          <w:szCs w:val="28"/>
          <w:lang w:val="uk-UA"/>
        </w:rPr>
      </w:pPr>
      <w:r w:rsidRPr="0085216A">
        <w:rPr>
          <w:sz w:val="28"/>
          <w:szCs w:val="28"/>
          <w:lang w:val="uk-UA"/>
        </w:rPr>
        <w:t xml:space="preserve">ІV етап (лютий 2017 року) – після очного </w:t>
      </w:r>
      <w:proofErr w:type="spellStart"/>
      <w:r w:rsidRPr="0085216A">
        <w:rPr>
          <w:sz w:val="28"/>
          <w:szCs w:val="28"/>
          <w:lang w:val="uk-UA"/>
        </w:rPr>
        <w:t>постерного</w:t>
      </w:r>
      <w:proofErr w:type="spellEnd"/>
      <w:r w:rsidRPr="0085216A">
        <w:rPr>
          <w:sz w:val="28"/>
          <w:szCs w:val="28"/>
          <w:lang w:val="uk-UA"/>
        </w:rPr>
        <w:t xml:space="preserve"> захисту наукових проектів англійською мовою перед експертами  визначаються учасники Всесвітнього фіналу міжнародного конкурсу науково-технічної творчості школярів </w:t>
      </w:r>
      <w:proofErr w:type="spellStart"/>
      <w:r w:rsidRPr="0085216A">
        <w:rPr>
          <w:sz w:val="28"/>
          <w:szCs w:val="28"/>
          <w:lang w:val="uk-UA"/>
        </w:rPr>
        <w:t>Intel</w:t>
      </w:r>
      <w:proofErr w:type="spellEnd"/>
      <w:r w:rsidRPr="0085216A">
        <w:rPr>
          <w:sz w:val="28"/>
          <w:szCs w:val="28"/>
          <w:lang w:val="uk-UA"/>
        </w:rPr>
        <w:t xml:space="preserve"> ISEF, який відбудеться з 14 до 19 травня 2017 року в м. Лос-Анджелес (штат Каліфорнія, США).</w:t>
      </w:r>
    </w:p>
    <w:p w:rsidR="00EE3FD8" w:rsidRPr="0085216A" w:rsidRDefault="00EE3FD8" w:rsidP="00EE3FD8">
      <w:pPr>
        <w:widowControl w:val="0"/>
        <w:jc w:val="both"/>
        <w:rPr>
          <w:rStyle w:val="af8"/>
          <w:rFonts w:eastAsia="Calibri"/>
          <w:b/>
          <w:sz w:val="24"/>
          <w:szCs w:val="24"/>
          <w:lang w:val="uk-UA"/>
        </w:rPr>
      </w:pPr>
    </w:p>
    <w:p w:rsidR="00EE3FD8" w:rsidRPr="0085216A" w:rsidRDefault="00EE3FD8" w:rsidP="00EE3FD8">
      <w:pPr>
        <w:widowControl w:val="0"/>
        <w:numPr>
          <w:ilvl w:val="0"/>
          <w:numId w:val="49"/>
        </w:numPr>
        <w:shd w:val="clear" w:color="auto" w:fill="FFFFFF"/>
        <w:autoSpaceDE w:val="0"/>
        <w:autoSpaceDN w:val="0"/>
        <w:adjustRightInd w:val="0"/>
        <w:ind w:left="0" w:firstLine="0"/>
        <w:jc w:val="center"/>
        <w:rPr>
          <w:b/>
          <w:sz w:val="28"/>
          <w:szCs w:val="28"/>
          <w:lang w:val="uk-UA"/>
        </w:rPr>
      </w:pPr>
      <w:r w:rsidRPr="0085216A">
        <w:rPr>
          <w:b/>
          <w:sz w:val="28"/>
          <w:szCs w:val="28"/>
          <w:lang w:val="uk-UA"/>
        </w:rPr>
        <w:t>Вимоги до наукових проектів</w:t>
      </w:r>
    </w:p>
    <w:p w:rsidR="00EE3FD8" w:rsidRPr="0085216A" w:rsidRDefault="00EE3FD8" w:rsidP="00EE3FD8">
      <w:pPr>
        <w:widowControl w:val="0"/>
        <w:shd w:val="clear" w:color="auto" w:fill="FFFFFF"/>
        <w:autoSpaceDE w:val="0"/>
        <w:autoSpaceDN w:val="0"/>
        <w:adjustRightInd w:val="0"/>
        <w:jc w:val="both"/>
        <w:rPr>
          <w:b/>
          <w:sz w:val="20"/>
          <w:szCs w:val="20"/>
          <w:lang w:val="uk-UA"/>
        </w:rPr>
      </w:pPr>
    </w:p>
    <w:p w:rsidR="00EE3FD8" w:rsidRPr="0085216A" w:rsidRDefault="00EE3FD8" w:rsidP="00EE3FD8">
      <w:pPr>
        <w:widowControl w:val="0"/>
        <w:jc w:val="both"/>
        <w:rPr>
          <w:sz w:val="28"/>
          <w:szCs w:val="28"/>
          <w:lang w:val="uk-UA"/>
        </w:rPr>
      </w:pPr>
      <w:r w:rsidRPr="0085216A">
        <w:rPr>
          <w:sz w:val="28"/>
          <w:szCs w:val="28"/>
          <w:lang w:val="uk-UA"/>
        </w:rPr>
        <w:t>4.1. Наукові проекти мають бути проведені учнями самостійно під керівництвом наукового керівника (викладача ВНЗ, співробітника науково-дослідницького інституту НАН України та ін. – кваліфікованого фахівця в даній галузі) та/або педагогічного керівника (вчителя загальноосвітнього навчального закладу, співробітника позашкільного навчального закладу).</w:t>
      </w:r>
    </w:p>
    <w:p w:rsidR="00EE3FD8" w:rsidRPr="0085216A" w:rsidRDefault="00EE3FD8" w:rsidP="00EE3FD8">
      <w:pPr>
        <w:widowControl w:val="0"/>
        <w:jc w:val="both"/>
        <w:rPr>
          <w:sz w:val="28"/>
          <w:szCs w:val="28"/>
          <w:lang w:val="uk-UA"/>
        </w:rPr>
      </w:pPr>
    </w:p>
    <w:p w:rsidR="00EE3FD8" w:rsidRPr="0085216A" w:rsidRDefault="00EE3FD8" w:rsidP="00EE3FD8">
      <w:pPr>
        <w:widowControl w:val="0"/>
        <w:jc w:val="both"/>
        <w:rPr>
          <w:sz w:val="28"/>
          <w:szCs w:val="28"/>
          <w:lang w:val="uk-UA"/>
        </w:rPr>
      </w:pPr>
      <w:r w:rsidRPr="0085216A">
        <w:rPr>
          <w:sz w:val="28"/>
          <w:szCs w:val="28"/>
          <w:lang w:val="uk-UA"/>
        </w:rPr>
        <w:t xml:space="preserve">4.2. Для більш повного висвітлення результатів дослідження </w:t>
      </w:r>
      <w:r w:rsidRPr="0085216A">
        <w:rPr>
          <w:sz w:val="28"/>
          <w:lang w:val="uk-UA"/>
        </w:rPr>
        <w:t xml:space="preserve">проект </w:t>
      </w:r>
      <w:r w:rsidRPr="0085216A">
        <w:rPr>
          <w:sz w:val="28"/>
          <w:szCs w:val="28"/>
          <w:lang w:val="uk-UA"/>
        </w:rPr>
        <w:t>може бути ілюстрований:</w:t>
      </w:r>
    </w:p>
    <w:p w:rsidR="00EE3FD8" w:rsidRPr="0085216A" w:rsidRDefault="00EE3FD8" w:rsidP="00EE3FD8">
      <w:pPr>
        <w:widowControl w:val="0"/>
        <w:numPr>
          <w:ilvl w:val="0"/>
          <w:numId w:val="25"/>
        </w:numPr>
        <w:suppressAutoHyphens/>
        <w:jc w:val="both"/>
        <w:rPr>
          <w:sz w:val="28"/>
          <w:szCs w:val="28"/>
          <w:lang w:val="uk-UA"/>
        </w:rPr>
      </w:pPr>
      <w:r w:rsidRPr="0085216A">
        <w:rPr>
          <w:sz w:val="28"/>
          <w:szCs w:val="28"/>
          <w:lang w:val="uk-UA"/>
        </w:rPr>
        <w:t>робочим журналом, що містить графіки, діаграми, ескізи тощо;</w:t>
      </w:r>
    </w:p>
    <w:p w:rsidR="00EE3FD8" w:rsidRPr="0085216A" w:rsidRDefault="00EE3FD8" w:rsidP="00EE3FD8">
      <w:pPr>
        <w:widowControl w:val="0"/>
        <w:numPr>
          <w:ilvl w:val="0"/>
          <w:numId w:val="25"/>
        </w:numPr>
        <w:suppressAutoHyphens/>
        <w:jc w:val="both"/>
        <w:rPr>
          <w:sz w:val="28"/>
          <w:szCs w:val="28"/>
          <w:lang w:val="uk-UA"/>
        </w:rPr>
      </w:pPr>
      <w:r w:rsidRPr="0085216A">
        <w:rPr>
          <w:sz w:val="28"/>
          <w:szCs w:val="28"/>
          <w:lang w:val="uk-UA"/>
        </w:rPr>
        <w:t>науково-дослідницькою роботою, в якій визначено проблему, яку досліджує проект, гіпотезу, методи дослідження, отримані дані та їх аналіз, висновки, варіанти практичного застосування результатів дослідження тощо.</w:t>
      </w:r>
    </w:p>
    <w:p w:rsidR="00EE3FD8" w:rsidRPr="0085216A" w:rsidRDefault="00EE3FD8" w:rsidP="00EE3FD8">
      <w:pPr>
        <w:widowControl w:val="0"/>
        <w:jc w:val="both"/>
        <w:rPr>
          <w:rStyle w:val="af8"/>
          <w:rFonts w:eastAsia="Calibri"/>
          <w:sz w:val="24"/>
          <w:szCs w:val="24"/>
          <w:lang w:val="uk-UA"/>
        </w:rPr>
      </w:pPr>
    </w:p>
    <w:p w:rsidR="00EE3FD8" w:rsidRPr="0085216A" w:rsidRDefault="00EE3FD8" w:rsidP="00EE3FD8">
      <w:pPr>
        <w:widowControl w:val="0"/>
        <w:jc w:val="both"/>
        <w:rPr>
          <w:rStyle w:val="af8"/>
          <w:rFonts w:eastAsia="Calibri"/>
          <w:sz w:val="28"/>
          <w:szCs w:val="28"/>
          <w:lang w:val="uk-UA"/>
        </w:rPr>
      </w:pPr>
      <w:r w:rsidRPr="0085216A">
        <w:rPr>
          <w:rStyle w:val="af8"/>
          <w:rFonts w:eastAsia="Calibri"/>
          <w:sz w:val="28"/>
          <w:szCs w:val="28"/>
          <w:lang w:val="uk-UA"/>
        </w:rPr>
        <w:t xml:space="preserve">4.3. Наукові проекти, підготовлені у формі демонстрацій, інформаційних повідомлень, пояснювальних моделей або результатів досліджень літератури, </w:t>
      </w:r>
      <w:r w:rsidRPr="0085216A">
        <w:rPr>
          <w:rStyle w:val="af8"/>
          <w:rFonts w:eastAsia="Calibri"/>
          <w:sz w:val="28"/>
          <w:szCs w:val="28"/>
          <w:lang w:val="uk-UA"/>
        </w:rPr>
        <w:lastRenderedPageBreak/>
        <w:t>конкурсними комісіями не розглядаються.</w:t>
      </w:r>
    </w:p>
    <w:p w:rsidR="00EE3FD8" w:rsidRPr="0085216A" w:rsidRDefault="00EE3FD8" w:rsidP="00EE3FD8">
      <w:pPr>
        <w:widowControl w:val="0"/>
        <w:jc w:val="both"/>
        <w:rPr>
          <w:lang w:val="uk-UA"/>
        </w:rPr>
      </w:pPr>
    </w:p>
    <w:p w:rsidR="00EE3FD8" w:rsidRPr="0085216A" w:rsidRDefault="00EE3FD8" w:rsidP="00EE3FD8">
      <w:pPr>
        <w:widowControl w:val="0"/>
        <w:jc w:val="both"/>
        <w:rPr>
          <w:rStyle w:val="af8"/>
          <w:rFonts w:eastAsia="Calibri"/>
          <w:sz w:val="28"/>
          <w:szCs w:val="28"/>
          <w:lang w:val="uk-UA"/>
        </w:rPr>
      </w:pPr>
      <w:r w:rsidRPr="0085216A">
        <w:rPr>
          <w:rStyle w:val="af8"/>
          <w:rFonts w:eastAsia="Calibri"/>
          <w:sz w:val="28"/>
          <w:szCs w:val="28"/>
          <w:lang w:val="uk-UA"/>
        </w:rPr>
        <w:t xml:space="preserve">4.4. </w:t>
      </w:r>
      <w:r w:rsidRPr="0085216A">
        <w:rPr>
          <w:sz w:val="28"/>
          <w:szCs w:val="28"/>
          <w:lang w:val="uk-UA"/>
        </w:rPr>
        <w:t>Наукове шахрайство (плагіат, підроблення, використання чи представлення чужих досліджень, недостовірність результатів тощо) або негідна поведінка щодо інших учасників конкурсів неприпустимі на будь-якому етапі процесу дослідження або конкурсів та за рішенням організаторів можуть призвести до дискваліфікації учасників Конкурсу.</w:t>
      </w:r>
      <w:r w:rsidRPr="0085216A">
        <w:rPr>
          <w:rStyle w:val="af8"/>
          <w:rFonts w:eastAsia="Calibri"/>
          <w:sz w:val="28"/>
          <w:szCs w:val="28"/>
          <w:lang w:val="uk-UA"/>
        </w:rPr>
        <w:t xml:space="preserve"> </w:t>
      </w:r>
    </w:p>
    <w:p w:rsidR="00EE3FD8" w:rsidRPr="0085216A" w:rsidRDefault="00EE3FD8" w:rsidP="00EE3FD8">
      <w:pPr>
        <w:widowControl w:val="0"/>
        <w:shd w:val="clear" w:color="auto" w:fill="FFFFFF"/>
        <w:autoSpaceDE w:val="0"/>
        <w:autoSpaceDN w:val="0"/>
        <w:adjustRightInd w:val="0"/>
        <w:jc w:val="both"/>
        <w:rPr>
          <w:lang w:val="uk-UA"/>
        </w:rPr>
      </w:pPr>
    </w:p>
    <w:p w:rsidR="00EE3FD8" w:rsidRDefault="00EE3FD8" w:rsidP="00EE3FD8">
      <w:pPr>
        <w:widowControl w:val="0"/>
        <w:shd w:val="clear" w:color="auto" w:fill="FFFFFF"/>
        <w:autoSpaceDE w:val="0"/>
        <w:autoSpaceDN w:val="0"/>
        <w:adjustRightInd w:val="0"/>
        <w:jc w:val="both"/>
        <w:rPr>
          <w:sz w:val="28"/>
          <w:szCs w:val="28"/>
          <w:lang w:val="uk-UA"/>
        </w:rPr>
      </w:pPr>
      <w:r w:rsidRPr="0085216A">
        <w:rPr>
          <w:sz w:val="28"/>
          <w:szCs w:val="28"/>
          <w:lang w:val="uk-UA"/>
        </w:rPr>
        <w:t xml:space="preserve">4.5. Подані на конкурси проекти проходять перевірку на відповідність правилам проведення досліджень міжнародного конкурсу, які забороняють учасникам працювати </w:t>
      </w:r>
      <w:r>
        <w:rPr>
          <w:sz w:val="28"/>
          <w:szCs w:val="28"/>
          <w:lang w:val="uk-UA"/>
        </w:rPr>
        <w:t xml:space="preserve"> </w:t>
      </w:r>
      <w:r w:rsidRPr="0085216A">
        <w:rPr>
          <w:sz w:val="28"/>
          <w:szCs w:val="28"/>
          <w:lang w:val="uk-UA"/>
        </w:rPr>
        <w:t xml:space="preserve">з </w:t>
      </w:r>
      <w:r>
        <w:rPr>
          <w:sz w:val="28"/>
          <w:szCs w:val="28"/>
          <w:lang w:val="uk-UA"/>
        </w:rPr>
        <w:t xml:space="preserve"> </w:t>
      </w:r>
      <w:r w:rsidRPr="0085216A">
        <w:rPr>
          <w:sz w:val="28"/>
          <w:szCs w:val="28"/>
          <w:lang w:val="uk-UA"/>
        </w:rPr>
        <w:t xml:space="preserve">важкими </w:t>
      </w:r>
      <w:r>
        <w:rPr>
          <w:sz w:val="28"/>
          <w:szCs w:val="28"/>
          <w:lang w:val="uk-UA"/>
        </w:rPr>
        <w:t xml:space="preserve"> </w:t>
      </w:r>
      <w:r w:rsidRPr="0085216A">
        <w:rPr>
          <w:sz w:val="28"/>
          <w:szCs w:val="28"/>
          <w:lang w:val="uk-UA"/>
        </w:rPr>
        <w:t xml:space="preserve">металами, </w:t>
      </w:r>
      <w:r>
        <w:rPr>
          <w:sz w:val="28"/>
          <w:szCs w:val="28"/>
          <w:lang w:val="uk-UA"/>
        </w:rPr>
        <w:t xml:space="preserve"> </w:t>
      </w:r>
      <w:r w:rsidRPr="0085216A">
        <w:rPr>
          <w:sz w:val="28"/>
          <w:szCs w:val="28"/>
          <w:lang w:val="uk-UA"/>
        </w:rPr>
        <w:t xml:space="preserve">радіоактивними, </w:t>
      </w:r>
      <w:r>
        <w:rPr>
          <w:sz w:val="28"/>
          <w:szCs w:val="28"/>
          <w:lang w:val="uk-UA"/>
        </w:rPr>
        <w:t xml:space="preserve">  в</w:t>
      </w:r>
      <w:r w:rsidRPr="0085216A">
        <w:rPr>
          <w:sz w:val="28"/>
          <w:szCs w:val="28"/>
          <w:lang w:val="uk-UA"/>
        </w:rPr>
        <w:t xml:space="preserve">ибухонебезпечними </w:t>
      </w:r>
    </w:p>
    <w:p w:rsidR="00EE3FD8" w:rsidRDefault="00EE3FD8" w:rsidP="00EE3FD8">
      <w:pPr>
        <w:widowControl w:val="0"/>
        <w:shd w:val="clear" w:color="auto" w:fill="FFFFFF"/>
        <w:autoSpaceDE w:val="0"/>
        <w:autoSpaceDN w:val="0"/>
        <w:adjustRightInd w:val="0"/>
        <w:jc w:val="both"/>
        <w:rPr>
          <w:sz w:val="28"/>
          <w:szCs w:val="28"/>
          <w:lang w:val="uk-UA"/>
        </w:rPr>
      </w:pPr>
    </w:p>
    <w:p w:rsidR="00EE3FD8" w:rsidRDefault="00EE3FD8" w:rsidP="00EE3FD8">
      <w:pPr>
        <w:widowControl w:val="0"/>
        <w:shd w:val="clear" w:color="auto" w:fill="FFFFFF"/>
        <w:autoSpaceDE w:val="0"/>
        <w:autoSpaceDN w:val="0"/>
        <w:adjustRightInd w:val="0"/>
        <w:jc w:val="both"/>
        <w:rPr>
          <w:sz w:val="28"/>
          <w:szCs w:val="28"/>
          <w:lang w:val="uk-UA"/>
        </w:rPr>
      </w:pPr>
    </w:p>
    <w:p w:rsidR="00EE3FD8" w:rsidRPr="0085216A" w:rsidRDefault="00EE3FD8" w:rsidP="00EE3FD8">
      <w:pPr>
        <w:widowControl w:val="0"/>
        <w:shd w:val="clear" w:color="auto" w:fill="FFFFFF"/>
        <w:autoSpaceDE w:val="0"/>
        <w:autoSpaceDN w:val="0"/>
        <w:adjustRightInd w:val="0"/>
        <w:jc w:val="both"/>
        <w:rPr>
          <w:sz w:val="28"/>
          <w:szCs w:val="28"/>
          <w:lang w:val="uk-UA"/>
        </w:rPr>
      </w:pPr>
      <w:r>
        <w:rPr>
          <w:sz w:val="28"/>
          <w:szCs w:val="28"/>
          <w:lang w:val="uk-UA"/>
        </w:rPr>
        <w:t>м</w:t>
      </w:r>
      <w:r w:rsidRPr="0085216A">
        <w:rPr>
          <w:sz w:val="28"/>
          <w:szCs w:val="28"/>
          <w:lang w:val="uk-UA"/>
        </w:rPr>
        <w:t>атеріалами та іншими предметами, що можуть становити суттєву загрозу для людини. Крім того, під час дослідження забороняється наносити суттєву шкоду людям, тваринам та навколишньому середовищу тощо.</w:t>
      </w:r>
    </w:p>
    <w:p w:rsidR="00EE3FD8" w:rsidRPr="0085216A" w:rsidRDefault="00EE3FD8" w:rsidP="00EE3FD8">
      <w:pPr>
        <w:widowControl w:val="0"/>
        <w:shd w:val="clear" w:color="auto" w:fill="FFFFFF"/>
        <w:autoSpaceDE w:val="0"/>
        <w:autoSpaceDN w:val="0"/>
        <w:adjustRightInd w:val="0"/>
        <w:jc w:val="both"/>
        <w:rPr>
          <w:sz w:val="28"/>
          <w:szCs w:val="28"/>
          <w:lang w:val="uk-UA"/>
        </w:rPr>
      </w:pPr>
    </w:p>
    <w:p w:rsidR="00EE3FD8" w:rsidRPr="0085216A" w:rsidRDefault="00EE3FD8" w:rsidP="00EE3FD8">
      <w:pPr>
        <w:widowControl w:val="0"/>
        <w:shd w:val="clear" w:color="auto" w:fill="FFFFFF"/>
        <w:autoSpaceDE w:val="0"/>
        <w:autoSpaceDN w:val="0"/>
        <w:adjustRightInd w:val="0"/>
        <w:jc w:val="both"/>
        <w:rPr>
          <w:sz w:val="28"/>
          <w:szCs w:val="28"/>
          <w:lang w:val="uk-UA"/>
        </w:rPr>
      </w:pPr>
      <w:r w:rsidRPr="0085216A">
        <w:rPr>
          <w:sz w:val="28"/>
          <w:szCs w:val="28"/>
          <w:lang w:val="uk-UA"/>
        </w:rPr>
        <w:t xml:space="preserve">4.6. Всі складові наукових проектів учасників Конкурсу (заявка учасника, тези проекту, текст наукової роботи, </w:t>
      </w:r>
      <w:proofErr w:type="spellStart"/>
      <w:r w:rsidRPr="0085216A">
        <w:rPr>
          <w:sz w:val="28"/>
          <w:szCs w:val="28"/>
          <w:lang w:val="uk-UA"/>
        </w:rPr>
        <w:t>постер</w:t>
      </w:r>
      <w:proofErr w:type="spellEnd"/>
      <w:r w:rsidRPr="0085216A">
        <w:rPr>
          <w:sz w:val="28"/>
          <w:szCs w:val="28"/>
          <w:lang w:val="uk-UA"/>
        </w:rPr>
        <w:t xml:space="preserve"> тощо) оформлюються державною мовою.</w:t>
      </w:r>
    </w:p>
    <w:p w:rsidR="00EE3FD8" w:rsidRPr="0085216A" w:rsidRDefault="00EE3FD8" w:rsidP="00EE3FD8">
      <w:pPr>
        <w:widowControl w:val="0"/>
        <w:shd w:val="clear" w:color="auto" w:fill="FFFFFF"/>
        <w:autoSpaceDE w:val="0"/>
        <w:autoSpaceDN w:val="0"/>
        <w:adjustRightInd w:val="0"/>
        <w:jc w:val="both"/>
        <w:rPr>
          <w:sz w:val="28"/>
          <w:szCs w:val="28"/>
          <w:lang w:val="uk-UA"/>
        </w:rPr>
      </w:pPr>
    </w:p>
    <w:p w:rsidR="00EE3FD8" w:rsidRPr="0085216A" w:rsidRDefault="00EE3FD8" w:rsidP="00EE3FD8">
      <w:pPr>
        <w:widowControl w:val="0"/>
        <w:numPr>
          <w:ilvl w:val="0"/>
          <w:numId w:val="29"/>
        </w:numPr>
        <w:shd w:val="clear" w:color="auto" w:fill="FFFFFF"/>
        <w:suppressAutoHyphens/>
        <w:autoSpaceDE w:val="0"/>
        <w:autoSpaceDN w:val="0"/>
        <w:adjustRightInd w:val="0"/>
        <w:ind w:left="0" w:firstLine="0"/>
        <w:jc w:val="center"/>
        <w:rPr>
          <w:b/>
          <w:sz w:val="28"/>
          <w:szCs w:val="28"/>
          <w:lang w:val="uk-UA"/>
        </w:rPr>
      </w:pPr>
      <w:r w:rsidRPr="0085216A">
        <w:rPr>
          <w:b/>
          <w:sz w:val="28"/>
          <w:szCs w:val="28"/>
          <w:lang w:val="uk-UA"/>
        </w:rPr>
        <w:t>Вимоги до оформлення тез проекту</w:t>
      </w:r>
    </w:p>
    <w:p w:rsidR="00EE3FD8" w:rsidRPr="0085216A" w:rsidRDefault="00EE3FD8" w:rsidP="00EE3FD8">
      <w:pPr>
        <w:widowControl w:val="0"/>
        <w:shd w:val="clear" w:color="auto" w:fill="FFFFFF"/>
        <w:autoSpaceDE w:val="0"/>
        <w:autoSpaceDN w:val="0"/>
        <w:adjustRightInd w:val="0"/>
        <w:jc w:val="both"/>
        <w:rPr>
          <w:b/>
          <w:sz w:val="20"/>
          <w:szCs w:val="20"/>
          <w:lang w:val="uk-UA"/>
        </w:rPr>
      </w:pPr>
    </w:p>
    <w:p w:rsidR="00EE3FD8" w:rsidRPr="0085216A" w:rsidRDefault="00EE3FD8" w:rsidP="00EE3FD8">
      <w:pPr>
        <w:widowControl w:val="0"/>
        <w:shd w:val="clear" w:color="auto" w:fill="FFFFFF"/>
        <w:autoSpaceDE w:val="0"/>
        <w:autoSpaceDN w:val="0"/>
        <w:adjustRightInd w:val="0"/>
        <w:jc w:val="both"/>
        <w:rPr>
          <w:color w:val="FF0000"/>
          <w:sz w:val="28"/>
          <w:szCs w:val="28"/>
          <w:lang w:val="uk-UA"/>
        </w:rPr>
      </w:pPr>
      <w:r w:rsidRPr="0085216A">
        <w:rPr>
          <w:sz w:val="28"/>
          <w:szCs w:val="28"/>
          <w:lang w:val="uk-UA"/>
        </w:rPr>
        <w:t>5.1.</w:t>
      </w:r>
      <w:r w:rsidRPr="0085216A">
        <w:rPr>
          <w:rFonts w:eastAsia="DejaVu Sans"/>
          <w:kern w:val="1"/>
          <w:sz w:val="28"/>
          <w:szCs w:val="28"/>
          <w:lang w:val="uk-UA" w:eastAsia="zh-CN" w:bidi="hi-IN"/>
        </w:rPr>
        <w:t xml:space="preserve"> Тези проекту надаються учасником під час реєстрації проекту на сайті </w:t>
      </w:r>
      <w:hyperlink r:id="rId44" w:history="1">
        <w:r w:rsidRPr="0085216A">
          <w:rPr>
            <w:rFonts w:eastAsia="DejaVu Sans"/>
            <w:kern w:val="1"/>
            <w:sz w:val="28"/>
            <w:szCs w:val="28"/>
            <w:lang w:val="uk-UA" w:eastAsia="zh-CN" w:bidi="hi-IN"/>
          </w:rPr>
          <w:t>http</w:t>
        </w:r>
      </w:hyperlink>
      <w:hyperlink r:id="rId45" w:history="1">
        <w:r w:rsidRPr="0085216A">
          <w:rPr>
            <w:rFonts w:eastAsia="DejaVu Sans"/>
            <w:kern w:val="1"/>
            <w:sz w:val="28"/>
            <w:szCs w:val="28"/>
            <w:lang w:val="uk-UA" w:eastAsia="zh-CN" w:bidi="hi-IN"/>
          </w:rPr>
          <w:t>://</w:t>
        </w:r>
      </w:hyperlink>
      <w:r w:rsidRPr="0085216A">
        <w:rPr>
          <w:sz w:val="28"/>
          <w:szCs w:val="28"/>
          <w:lang w:val="uk-UA"/>
        </w:rPr>
        <w:t>intel.ipt.</w:t>
      </w:r>
      <w:hyperlink r:id="rId46" w:history="1">
        <w:r w:rsidRPr="0085216A">
          <w:rPr>
            <w:rStyle w:val="a5"/>
            <w:color w:val="auto"/>
            <w:sz w:val="28"/>
            <w:szCs w:val="28"/>
            <w:lang w:val="uk-UA"/>
          </w:rPr>
          <w:t>kpi</w:t>
        </w:r>
      </w:hyperlink>
      <w:hyperlink r:id="rId47" w:history="1">
        <w:r w:rsidRPr="0085216A">
          <w:rPr>
            <w:rStyle w:val="a5"/>
            <w:color w:val="auto"/>
            <w:sz w:val="28"/>
            <w:szCs w:val="28"/>
            <w:lang w:val="uk-UA"/>
          </w:rPr>
          <w:t>.</w:t>
        </w:r>
      </w:hyperlink>
      <w:r w:rsidRPr="0085216A">
        <w:rPr>
          <w:sz w:val="28"/>
          <w:szCs w:val="28"/>
          <w:lang w:val="uk-UA"/>
        </w:rPr>
        <w:t>ua</w:t>
      </w:r>
    </w:p>
    <w:p w:rsidR="00EE3FD8" w:rsidRPr="0085216A" w:rsidRDefault="00EE3FD8" w:rsidP="00EE3FD8">
      <w:pPr>
        <w:widowControl w:val="0"/>
        <w:shd w:val="clear" w:color="auto" w:fill="FFFFFF"/>
        <w:autoSpaceDE w:val="0"/>
        <w:autoSpaceDN w:val="0"/>
        <w:adjustRightInd w:val="0"/>
        <w:jc w:val="both"/>
        <w:rPr>
          <w:b/>
          <w:sz w:val="28"/>
          <w:szCs w:val="28"/>
          <w:lang w:val="uk-UA"/>
        </w:rPr>
      </w:pPr>
    </w:p>
    <w:p w:rsidR="00EE3FD8" w:rsidRPr="0085216A" w:rsidRDefault="00EE3FD8" w:rsidP="00EE3FD8">
      <w:pPr>
        <w:widowControl w:val="0"/>
        <w:suppressAutoHyphens/>
        <w:jc w:val="both"/>
        <w:rPr>
          <w:rFonts w:eastAsia="DejaVu Sans" w:cs="DejaVu Sans"/>
          <w:kern w:val="1"/>
          <w:sz w:val="28"/>
          <w:szCs w:val="28"/>
          <w:lang w:val="uk-UA" w:eastAsia="zh-CN" w:bidi="hi-IN"/>
        </w:rPr>
      </w:pPr>
      <w:r w:rsidRPr="0085216A">
        <w:rPr>
          <w:rFonts w:eastAsia="DejaVu Sans"/>
          <w:kern w:val="1"/>
          <w:sz w:val="28"/>
          <w:szCs w:val="28"/>
          <w:lang w:val="uk-UA" w:eastAsia="uk-UA" w:bidi="hi-IN"/>
        </w:rPr>
        <w:t>5.2.  У тезах проекту має бути розкрита наступна інформація:</w:t>
      </w:r>
    </w:p>
    <w:p w:rsidR="00EE3FD8" w:rsidRPr="0085216A" w:rsidRDefault="00EE3FD8" w:rsidP="00EE3FD8">
      <w:pPr>
        <w:widowControl w:val="0"/>
        <w:numPr>
          <w:ilvl w:val="0"/>
          <w:numId w:val="25"/>
        </w:numPr>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коротка назва проекту (висвітлює суть проекту);</w:t>
      </w:r>
    </w:p>
    <w:p w:rsidR="00EE3FD8" w:rsidRPr="0085216A" w:rsidRDefault="00EE3FD8" w:rsidP="00EE3FD8">
      <w:pPr>
        <w:widowControl w:val="0"/>
        <w:numPr>
          <w:ilvl w:val="0"/>
          <w:numId w:val="25"/>
        </w:numPr>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актуальність теми;</w:t>
      </w:r>
    </w:p>
    <w:p w:rsidR="00EE3FD8" w:rsidRPr="0085216A" w:rsidRDefault="00EE3FD8" w:rsidP="00EE3FD8">
      <w:pPr>
        <w:widowControl w:val="0"/>
        <w:numPr>
          <w:ilvl w:val="0"/>
          <w:numId w:val="25"/>
        </w:numPr>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мета та короткий виклад основних положень проекту;</w:t>
      </w:r>
    </w:p>
    <w:p w:rsidR="00EE3FD8" w:rsidRPr="0085216A" w:rsidRDefault="00EE3FD8" w:rsidP="00EE3FD8">
      <w:pPr>
        <w:widowControl w:val="0"/>
        <w:numPr>
          <w:ilvl w:val="0"/>
          <w:numId w:val="25"/>
        </w:numPr>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гіпотеза;</w:t>
      </w:r>
    </w:p>
    <w:p w:rsidR="00EE3FD8" w:rsidRPr="0085216A" w:rsidRDefault="00EE3FD8" w:rsidP="00EE3FD8">
      <w:pPr>
        <w:widowControl w:val="0"/>
        <w:numPr>
          <w:ilvl w:val="0"/>
          <w:numId w:val="25"/>
        </w:numPr>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 xml:space="preserve">матеріали та методи дослідження; </w:t>
      </w:r>
    </w:p>
    <w:p w:rsidR="00EE3FD8" w:rsidRPr="0085216A" w:rsidRDefault="00EE3FD8" w:rsidP="00EE3FD8">
      <w:pPr>
        <w:widowControl w:val="0"/>
        <w:numPr>
          <w:ilvl w:val="0"/>
          <w:numId w:val="25"/>
        </w:numPr>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результати експериментів;</w:t>
      </w:r>
    </w:p>
    <w:p w:rsidR="00EE3FD8" w:rsidRPr="0085216A" w:rsidRDefault="00EE3FD8" w:rsidP="00EE3FD8">
      <w:pPr>
        <w:widowControl w:val="0"/>
        <w:numPr>
          <w:ilvl w:val="0"/>
          <w:numId w:val="25"/>
        </w:numPr>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аналіз отриманих результатів (основні результати, оцінка їх новизни, порівняння з тими результатами, що вже були в наявності);</w:t>
      </w:r>
    </w:p>
    <w:p w:rsidR="00EE3FD8" w:rsidRPr="0085216A" w:rsidRDefault="00EE3FD8" w:rsidP="00EE3FD8">
      <w:pPr>
        <w:widowControl w:val="0"/>
        <w:numPr>
          <w:ilvl w:val="0"/>
          <w:numId w:val="25"/>
        </w:numPr>
        <w:suppressAutoHyphens/>
        <w:jc w:val="both"/>
        <w:rPr>
          <w:rFonts w:eastAsia="DejaVu Sans"/>
          <w:kern w:val="1"/>
          <w:sz w:val="28"/>
          <w:szCs w:val="28"/>
          <w:lang w:val="uk-UA" w:eastAsia="uk-UA" w:bidi="hi-IN"/>
        </w:rPr>
      </w:pPr>
      <w:r w:rsidRPr="0085216A">
        <w:rPr>
          <w:rFonts w:eastAsia="DejaVu Sans" w:cs="DejaVu Sans"/>
          <w:kern w:val="1"/>
          <w:sz w:val="28"/>
          <w:szCs w:val="28"/>
          <w:lang w:val="uk-UA" w:eastAsia="zh-CN" w:bidi="hi-IN"/>
        </w:rPr>
        <w:t>висновки;</w:t>
      </w:r>
    </w:p>
    <w:p w:rsidR="00EE3FD8" w:rsidRPr="0085216A" w:rsidRDefault="00EE3FD8" w:rsidP="00EE3FD8">
      <w:pPr>
        <w:widowControl w:val="0"/>
        <w:numPr>
          <w:ilvl w:val="0"/>
          <w:numId w:val="25"/>
        </w:numPr>
        <w:suppressAutoHyphens/>
        <w:jc w:val="both"/>
        <w:rPr>
          <w:rFonts w:eastAsia="DejaVu Sans"/>
          <w:kern w:val="1"/>
          <w:sz w:val="28"/>
          <w:szCs w:val="28"/>
          <w:lang w:val="uk-UA" w:eastAsia="uk-UA" w:bidi="hi-IN"/>
        </w:rPr>
      </w:pPr>
      <w:r w:rsidRPr="0085216A">
        <w:rPr>
          <w:rFonts w:eastAsia="DejaVu Sans"/>
          <w:kern w:val="1"/>
          <w:sz w:val="28"/>
          <w:szCs w:val="28"/>
          <w:lang w:val="uk-UA" w:eastAsia="uk-UA" w:bidi="hi-IN"/>
        </w:rPr>
        <w:t>шляхи подальшого розвитку дослідження;</w:t>
      </w:r>
    </w:p>
    <w:p w:rsidR="00EE3FD8" w:rsidRPr="0085216A" w:rsidRDefault="00EE3FD8" w:rsidP="00EE3FD8">
      <w:pPr>
        <w:widowControl w:val="0"/>
        <w:numPr>
          <w:ilvl w:val="0"/>
          <w:numId w:val="25"/>
        </w:numPr>
        <w:suppressAutoHyphens/>
        <w:jc w:val="both"/>
        <w:rPr>
          <w:rFonts w:eastAsia="DejaVu Sans"/>
          <w:kern w:val="1"/>
          <w:sz w:val="28"/>
          <w:szCs w:val="28"/>
          <w:lang w:val="uk-UA" w:eastAsia="uk-UA" w:bidi="hi-IN"/>
        </w:rPr>
      </w:pPr>
      <w:r w:rsidRPr="0085216A">
        <w:rPr>
          <w:rFonts w:eastAsia="DejaVu Sans"/>
          <w:kern w:val="1"/>
          <w:sz w:val="28"/>
          <w:szCs w:val="28"/>
          <w:lang w:val="uk-UA" w:eastAsia="uk-UA" w:bidi="hi-IN"/>
        </w:rPr>
        <w:t>список використаної літератури.</w:t>
      </w:r>
    </w:p>
    <w:p w:rsidR="00EE3FD8" w:rsidRPr="0085216A" w:rsidRDefault="00EE3FD8" w:rsidP="00EE3FD8">
      <w:pPr>
        <w:widowControl w:val="0"/>
        <w:suppressAutoHyphens/>
        <w:jc w:val="both"/>
        <w:rPr>
          <w:rFonts w:eastAsia="DejaVu Sans"/>
          <w:kern w:val="1"/>
          <w:sz w:val="28"/>
          <w:szCs w:val="28"/>
          <w:lang w:val="uk-UA" w:eastAsia="uk-UA" w:bidi="hi-IN"/>
        </w:rPr>
      </w:pPr>
    </w:p>
    <w:p w:rsidR="00EE3FD8" w:rsidRPr="0085216A" w:rsidRDefault="00EE3FD8" w:rsidP="00EE3FD8">
      <w:pPr>
        <w:widowControl w:val="0"/>
        <w:suppressAutoHyphens/>
        <w:jc w:val="both"/>
        <w:rPr>
          <w:rFonts w:eastAsia="DejaVu Sans"/>
          <w:kern w:val="1"/>
          <w:sz w:val="28"/>
          <w:szCs w:val="28"/>
          <w:lang w:val="uk-UA" w:eastAsia="uk-UA" w:bidi="hi-IN"/>
        </w:rPr>
      </w:pPr>
      <w:r w:rsidRPr="0085216A">
        <w:rPr>
          <w:rFonts w:eastAsia="DejaVu Sans"/>
          <w:kern w:val="1"/>
          <w:sz w:val="28"/>
          <w:szCs w:val="28"/>
          <w:lang w:val="uk-UA" w:eastAsia="uk-UA" w:bidi="hi-IN"/>
        </w:rPr>
        <w:t xml:space="preserve">5.3. Обсяг тез – 2-3 сторінки формату А4 (максимальна кількість символів – 6000);  шрифт – </w:t>
      </w:r>
      <w:proofErr w:type="spellStart"/>
      <w:r w:rsidRPr="0085216A">
        <w:rPr>
          <w:rFonts w:eastAsia="DejaVu Sans"/>
          <w:kern w:val="1"/>
          <w:sz w:val="28"/>
          <w:szCs w:val="28"/>
          <w:lang w:val="uk-UA" w:eastAsia="uk-UA" w:bidi="hi-IN"/>
        </w:rPr>
        <w:t>Times</w:t>
      </w:r>
      <w:proofErr w:type="spellEnd"/>
      <w:r w:rsidRPr="0085216A">
        <w:rPr>
          <w:rFonts w:eastAsia="DejaVu Sans"/>
          <w:kern w:val="1"/>
          <w:sz w:val="28"/>
          <w:szCs w:val="28"/>
          <w:lang w:val="uk-UA" w:eastAsia="uk-UA" w:bidi="hi-IN"/>
        </w:rPr>
        <w:t xml:space="preserve"> </w:t>
      </w:r>
      <w:proofErr w:type="spellStart"/>
      <w:r w:rsidRPr="0085216A">
        <w:rPr>
          <w:rFonts w:eastAsia="DejaVu Sans"/>
          <w:kern w:val="1"/>
          <w:sz w:val="28"/>
          <w:szCs w:val="28"/>
          <w:lang w:val="uk-UA" w:eastAsia="uk-UA" w:bidi="hi-IN"/>
        </w:rPr>
        <w:t>New</w:t>
      </w:r>
      <w:proofErr w:type="spellEnd"/>
      <w:r w:rsidRPr="0085216A">
        <w:rPr>
          <w:rFonts w:eastAsia="DejaVu Sans"/>
          <w:kern w:val="1"/>
          <w:sz w:val="28"/>
          <w:szCs w:val="28"/>
          <w:lang w:val="uk-UA" w:eastAsia="uk-UA" w:bidi="hi-IN"/>
        </w:rPr>
        <w:t xml:space="preserve"> </w:t>
      </w:r>
      <w:proofErr w:type="spellStart"/>
      <w:r w:rsidRPr="0085216A">
        <w:rPr>
          <w:rFonts w:eastAsia="DejaVu Sans"/>
          <w:kern w:val="1"/>
          <w:sz w:val="28"/>
          <w:szCs w:val="28"/>
          <w:lang w:val="uk-UA" w:eastAsia="uk-UA" w:bidi="hi-IN"/>
        </w:rPr>
        <w:t>Roman</w:t>
      </w:r>
      <w:proofErr w:type="spellEnd"/>
      <w:r w:rsidRPr="0085216A">
        <w:rPr>
          <w:rFonts w:eastAsia="DejaVu Sans"/>
          <w:kern w:val="1"/>
          <w:sz w:val="28"/>
          <w:szCs w:val="28"/>
          <w:lang w:val="uk-UA" w:eastAsia="uk-UA" w:bidi="hi-IN"/>
        </w:rPr>
        <w:t xml:space="preserve">, 14;  міжрядковий інтервал – 1,5; формат роботи – Microsoft Word. Тези не повинні містити докладних доказів/опису процедур дослідження. Вони мають давати чітке уявлення про проведене дослідження. У тезах мають бути описані наукові досягнення, здійснені </w:t>
      </w:r>
      <w:r w:rsidRPr="0085216A">
        <w:rPr>
          <w:rFonts w:eastAsia="DejaVu Sans"/>
          <w:kern w:val="1"/>
          <w:sz w:val="28"/>
          <w:szCs w:val="28"/>
          <w:lang w:val="uk-UA" w:eastAsia="uk-UA" w:bidi="hi-IN"/>
        </w:rPr>
        <w:lastRenderedPageBreak/>
        <w:t xml:space="preserve">безпосередньо учасником конкурсу протягом поточного року.  </w:t>
      </w:r>
    </w:p>
    <w:p w:rsidR="00EE3FD8" w:rsidRPr="0085216A" w:rsidRDefault="00EE3FD8" w:rsidP="00EE3FD8">
      <w:pPr>
        <w:widowControl w:val="0"/>
        <w:shd w:val="clear" w:color="auto" w:fill="FFFFFF"/>
        <w:autoSpaceDE w:val="0"/>
        <w:autoSpaceDN w:val="0"/>
        <w:adjustRightInd w:val="0"/>
        <w:jc w:val="both"/>
        <w:rPr>
          <w:sz w:val="28"/>
          <w:szCs w:val="28"/>
          <w:lang w:val="uk-UA"/>
        </w:rPr>
      </w:pPr>
    </w:p>
    <w:p w:rsidR="00EE3FD8" w:rsidRPr="0085216A" w:rsidRDefault="00EE3FD8" w:rsidP="00EE3FD8">
      <w:pPr>
        <w:widowControl w:val="0"/>
        <w:numPr>
          <w:ilvl w:val="0"/>
          <w:numId w:val="29"/>
        </w:numPr>
        <w:shd w:val="clear" w:color="auto" w:fill="FFFFFF"/>
        <w:suppressAutoHyphens/>
        <w:autoSpaceDE w:val="0"/>
        <w:autoSpaceDN w:val="0"/>
        <w:adjustRightInd w:val="0"/>
        <w:ind w:left="0" w:firstLine="0"/>
        <w:jc w:val="center"/>
        <w:rPr>
          <w:b/>
          <w:sz w:val="28"/>
          <w:szCs w:val="28"/>
          <w:lang w:val="uk-UA"/>
        </w:rPr>
      </w:pPr>
      <w:r w:rsidRPr="0085216A">
        <w:rPr>
          <w:b/>
          <w:sz w:val="28"/>
          <w:szCs w:val="28"/>
          <w:lang w:val="uk-UA"/>
        </w:rPr>
        <w:t>Вимоги до оформлення конкурсних робіт</w:t>
      </w:r>
    </w:p>
    <w:p w:rsidR="00EE3FD8" w:rsidRPr="0085216A" w:rsidRDefault="00EE3FD8" w:rsidP="00EE3FD8">
      <w:pPr>
        <w:widowControl w:val="0"/>
        <w:shd w:val="clear" w:color="auto" w:fill="FFFFFF"/>
        <w:autoSpaceDE w:val="0"/>
        <w:autoSpaceDN w:val="0"/>
        <w:adjustRightInd w:val="0"/>
        <w:jc w:val="both"/>
        <w:rPr>
          <w:b/>
          <w:sz w:val="20"/>
          <w:szCs w:val="20"/>
          <w:lang w:val="uk-UA"/>
        </w:rPr>
      </w:pPr>
    </w:p>
    <w:p w:rsidR="00EE3FD8" w:rsidRPr="0085216A" w:rsidRDefault="00EE3FD8" w:rsidP="00EE3FD8">
      <w:pPr>
        <w:widowControl w:val="0"/>
        <w:shd w:val="clear" w:color="auto" w:fill="FFFFFF"/>
        <w:autoSpaceDE w:val="0"/>
        <w:autoSpaceDN w:val="0"/>
        <w:adjustRightInd w:val="0"/>
        <w:jc w:val="both"/>
        <w:rPr>
          <w:rFonts w:eastAsia="DejaVu Sans"/>
          <w:kern w:val="1"/>
          <w:sz w:val="28"/>
          <w:szCs w:val="28"/>
          <w:lang w:val="uk-UA" w:eastAsia="uk-UA" w:bidi="hi-IN"/>
        </w:rPr>
      </w:pPr>
      <w:r w:rsidRPr="0085216A">
        <w:rPr>
          <w:rFonts w:eastAsia="DejaVu Sans"/>
          <w:kern w:val="1"/>
          <w:sz w:val="28"/>
          <w:szCs w:val="28"/>
          <w:lang w:val="uk-UA" w:eastAsia="uk-UA" w:bidi="hi-IN"/>
        </w:rPr>
        <w:t>6.1. Програма ІІ етапу Конкурсу включає стендовий (</w:t>
      </w:r>
      <w:proofErr w:type="spellStart"/>
      <w:r w:rsidRPr="0085216A">
        <w:rPr>
          <w:rFonts w:eastAsia="DejaVu Sans"/>
          <w:kern w:val="1"/>
          <w:sz w:val="28"/>
          <w:szCs w:val="28"/>
          <w:lang w:val="uk-UA" w:eastAsia="uk-UA" w:bidi="hi-IN"/>
        </w:rPr>
        <w:t>постерний</w:t>
      </w:r>
      <w:proofErr w:type="spellEnd"/>
      <w:r w:rsidRPr="0085216A">
        <w:rPr>
          <w:rFonts w:eastAsia="DejaVu Sans"/>
          <w:kern w:val="1"/>
          <w:sz w:val="28"/>
          <w:szCs w:val="28"/>
          <w:lang w:val="uk-UA" w:eastAsia="uk-UA" w:bidi="hi-IN"/>
        </w:rPr>
        <w:t>) захист власного проекту за категоріями Конкурсу.</w:t>
      </w:r>
    </w:p>
    <w:p w:rsidR="00EE3FD8" w:rsidRPr="0085216A" w:rsidRDefault="00EE3FD8" w:rsidP="00EE3FD8">
      <w:pPr>
        <w:widowControl w:val="0"/>
        <w:shd w:val="clear" w:color="auto" w:fill="FFFFFF"/>
        <w:autoSpaceDE w:val="0"/>
        <w:autoSpaceDN w:val="0"/>
        <w:adjustRightInd w:val="0"/>
        <w:jc w:val="both"/>
        <w:rPr>
          <w:rFonts w:eastAsia="DejaVu Sans"/>
          <w:kern w:val="1"/>
          <w:sz w:val="28"/>
          <w:szCs w:val="28"/>
          <w:lang w:val="uk-UA" w:eastAsia="uk-UA" w:bidi="hi-IN"/>
        </w:rPr>
      </w:pPr>
    </w:p>
    <w:p w:rsidR="00EE3FD8" w:rsidRPr="0085216A" w:rsidRDefault="00EE3FD8" w:rsidP="00EE3FD8">
      <w:pPr>
        <w:widowControl w:val="0"/>
        <w:jc w:val="both"/>
        <w:rPr>
          <w:sz w:val="28"/>
          <w:szCs w:val="28"/>
          <w:lang w:val="uk-UA"/>
        </w:rPr>
      </w:pPr>
      <w:r w:rsidRPr="0085216A">
        <w:rPr>
          <w:sz w:val="28"/>
          <w:szCs w:val="28"/>
          <w:lang w:val="uk-UA"/>
        </w:rPr>
        <w:t xml:space="preserve">6.2. Структура </w:t>
      </w:r>
      <w:proofErr w:type="spellStart"/>
      <w:r w:rsidRPr="0085216A">
        <w:rPr>
          <w:sz w:val="28"/>
          <w:szCs w:val="28"/>
          <w:lang w:val="uk-UA"/>
        </w:rPr>
        <w:t>постера</w:t>
      </w:r>
      <w:proofErr w:type="spellEnd"/>
      <w:r w:rsidRPr="0085216A">
        <w:rPr>
          <w:sz w:val="28"/>
          <w:szCs w:val="28"/>
          <w:lang w:val="uk-UA"/>
        </w:rPr>
        <w:t xml:space="preserve">: </w:t>
      </w:r>
    </w:p>
    <w:p w:rsidR="00EE3FD8" w:rsidRPr="0085216A" w:rsidRDefault="00EE3FD8" w:rsidP="00EE3FD8">
      <w:pPr>
        <w:widowControl w:val="0"/>
        <w:jc w:val="both"/>
        <w:rPr>
          <w:sz w:val="28"/>
          <w:szCs w:val="28"/>
          <w:lang w:val="uk-UA"/>
        </w:rPr>
      </w:pPr>
      <w:r w:rsidRPr="0085216A">
        <w:rPr>
          <w:sz w:val="28"/>
          <w:szCs w:val="28"/>
          <w:lang w:val="uk-UA"/>
        </w:rPr>
        <w:t xml:space="preserve">- </w:t>
      </w:r>
      <w:r w:rsidRPr="0085216A">
        <w:rPr>
          <w:sz w:val="28"/>
          <w:szCs w:val="28"/>
          <w:lang w:val="uk-UA"/>
        </w:rPr>
        <w:tab/>
        <w:t>тема проекту;</w:t>
      </w:r>
    </w:p>
    <w:p w:rsidR="00EE3FD8" w:rsidRPr="0085216A" w:rsidRDefault="00EE3FD8" w:rsidP="00EE3FD8">
      <w:pPr>
        <w:widowControl w:val="0"/>
        <w:jc w:val="both"/>
        <w:rPr>
          <w:sz w:val="28"/>
          <w:szCs w:val="28"/>
          <w:lang w:val="uk-UA"/>
        </w:rPr>
      </w:pPr>
      <w:r w:rsidRPr="0085216A">
        <w:rPr>
          <w:sz w:val="28"/>
          <w:szCs w:val="28"/>
          <w:lang w:val="uk-UA"/>
        </w:rPr>
        <w:t xml:space="preserve">- </w:t>
      </w:r>
      <w:r w:rsidRPr="0085216A">
        <w:rPr>
          <w:sz w:val="28"/>
          <w:szCs w:val="28"/>
          <w:lang w:val="uk-UA"/>
        </w:rPr>
        <w:tab/>
        <w:t>актуальність завдання;</w:t>
      </w:r>
    </w:p>
    <w:p w:rsidR="00EE3FD8" w:rsidRPr="0085216A" w:rsidRDefault="00EE3FD8" w:rsidP="00EE3FD8">
      <w:pPr>
        <w:widowControl w:val="0"/>
        <w:jc w:val="both"/>
        <w:rPr>
          <w:sz w:val="28"/>
          <w:szCs w:val="28"/>
          <w:lang w:val="uk-UA"/>
        </w:rPr>
      </w:pPr>
      <w:r w:rsidRPr="0085216A">
        <w:rPr>
          <w:sz w:val="28"/>
          <w:szCs w:val="28"/>
          <w:lang w:val="uk-UA"/>
        </w:rPr>
        <w:t xml:space="preserve">- </w:t>
      </w:r>
      <w:r w:rsidRPr="0085216A">
        <w:rPr>
          <w:sz w:val="28"/>
          <w:szCs w:val="28"/>
          <w:lang w:val="uk-UA"/>
        </w:rPr>
        <w:tab/>
        <w:t>мета проекту;</w:t>
      </w:r>
    </w:p>
    <w:p w:rsidR="00EE3FD8" w:rsidRPr="0085216A" w:rsidRDefault="00EE3FD8" w:rsidP="00EE3FD8">
      <w:pPr>
        <w:widowControl w:val="0"/>
        <w:jc w:val="both"/>
        <w:rPr>
          <w:sz w:val="28"/>
          <w:szCs w:val="28"/>
          <w:lang w:val="uk-UA"/>
        </w:rPr>
      </w:pPr>
      <w:r w:rsidRPr="0085216A">
        <w:rPr>
          <w:sz w:val="28"/>
          <w:szCs w:val="28"/>
          <w:lang w:val="uk-UA"/>
        </w:rPr>
        <w:t xml:space="preserve">- </w:t>
      </w:r>
      <w:r w:rsidRPr="0085216A">
        <w:rPr>
          <w:sz w:val="28"/>
          <w:szCs w:val="28"/>
          <w:lang w:val="uk-UA"/>
        </w:rPr>
        <w:tab/>
        <w:t>гіпотеза;</w:t>
      </w:r>
    </w:p>
    <w:p w:rsidR="00EE3FD8" w:rsidRPr="0085216A" w:rsidRDefault="00EE3FD8" w:rsidP="00EE3FD8">
      <w:pPr>
        <w:widowControl w:val="0"/>
        <w:jc w:val="both"/>
        <w:rPr>
          <w:sz w:val="28"/>
          <w:szCs w:val="28"/>
          <w:lang w:val="uk-UA"/>
        </w:rPr>
      </w:pPr>
      <w:r w:rsidRPr="0085216A">
        <w:rPr>
          <w:sz w:val="28"/>
          <w:szCs w:val="28"/>
          <w:lang w:val="uk-UA"/>
        </w:rPr>
        <w:t xml:space="preserve">- </w:t>
      </w:r>
      <w:r w:rsidRPr="0085216A">
        <w:rPr>
          <w:sz w:val="28"/>
          <w:szCs w:val="28"/>
          <w:lang w:val="uk-UA"/>
        </w:rPr>
        <w:tab/>
        <w:t>матеріали дослідження;</w:t>
      </w:r>
    </w:p>
    <w:p w:rsidR="00EE3FD8" w:rsidRPr="0085216A" w:rsidRDefault="00EE3FD8" w:rsidP="00EE3FD8">
      <w:pPr>
        <w:widowControl w:val="0"/>
        <w:jc w:val="both"/>
        <w:rPr>
          <w:sz w:val="28"/>
          <w:szCs w:val="28"/>
          <w:lang w:val="uk-UA"/>
        </w:rPr>
      </w:pPr>
      <w:r w:rsidRPr="0085216A">
        <w:rPr>
          <w:sz w:val="28"/>
          <w:szCs w:val="28"/>
          <w:lang w:val="uk-UA"/>
        </w:rPr>
        <w:t xml:space="preserve">- </w:t>
      </w:r>
      <w:r w:rsidRPr="0085216A">
        <w:rPr>
          <w:sz w:val="28"/>
          <w:szCs w:val="28"/>
          <w:lang w:val="uk-UA"/>
        </w:rPr>
        <w:tab/>
        <w:t>методи дослідження;</w:t>
      </w:r>
    </w:p>
    <w:p w:rsidR="00EE3FD8" w:rsidRPr="0085216A" w:rsidRDefault="00EE3FD8" w:rsidP="00EE3FD8">
      <w:pPr>
        <w:widowControl w:val="0"/>
        <w:jc w:val="both"/>
        <w:rPr>
          <w:sz w:val="28"/>
          <w:szCs w:val="28"/>
          <w:lang w:val="uk-UA"/>
        </w:rPr>
      </w:pPr>
      <w:r w:rsidRPr="0085216A">
        <w:rPr>
          <w:sz w:val="28"/>
          <w:szCs w:val="28"/>
          <w:lang w:val="uk-UA"/>
        </w:rPr>
        <w:t xml:space="preserve">- </w:t>
      </w:r>
      <w:r w:rsidRPr="0085216A">
        <w:rPr>
          <w:sz w:val="28"/>
          <w:szCs w:val="28"/>
          <w:lang w:val="uk-UA"/>
        </w:rPr>
        <w:tab/>
        <w:t>результати експериментів;</w:t>
      </w:r>
    </w:p>
    <w:p w:rsidR="00EE3FD8" w:rsidRPr="0085216A" w:rsidRDefault="00EE3FD8" w:rsidP="00EE3FD8">
      <w:pPr>
        <w:widowControl w:val="0"/>
        <w:jc w:val="both"/>
        <w:rPr>
          <w:sz w:val="28"/>
          <w:szCs w:val="28"/>
          <w:lang w:val="uk-UA"/>
        </w:rPr>
      </w:pPr>
      <w:r w:rsidRPr="0085216A">
        <w:rPr>
          <w:sz w:val="28"/>
          <w:szCs w:val="28"/>
          <w:lang w:val="uk-UA"/>
        </w:rPr>
        <w:t xml:space="preserve">- </w:t>
      </w:r>
      <w:r w:rsidRPr="0085216A">
        <w:rPr>
          <w:sz w:val="28"/>
          <w:szCs w:val="28"/>
          <w:lang w:val="uk-UA"/>
        </w:rPr>
        <w:tab/>
        <w:t>висновки;</w:t>
      </w:r>
    </w:p>
    <w:p w:rsidR="00EE3FD8" w:rsidRDefault="00EE3FD8" w:rsidP="00EE3FD8">
      <w:pPr>
        <w:widowControl w:val="0"/>
        <w:jc w:val="both"/>
        <w:rPr>
          <w:sz w:val="28"/>
          <w:szCs w:val="28"/>
          <w:lang w:val="uk-UA"/>
        </w:rPr>
      </w:pPr>
    </w:p>
    <w:p w:rsidR="00EE3FD8" w:rsidRPr="0085216A" w:rsidRDefault="00EE3FD8" w:rsidP="00EE3FD8">
      <w:pPr>
        <w:widowControl w:val="0"/>
        <w:jc w:val="both"/>
        <w:rPr>
          <w:sz w:val="28"/>
          <w:szCs w:val="28"/>
          <w:lang w:val="uk-UA"/>
        </w:rPr>
      </w:pPr>
      <w:r>
        <w:rPr>
          <w:sz w:val="28"/>
          <w:szCs w:val="28"/>
          <w:lang w:val="uk-UA"/>
        </w:rPr>
        <w:t xml:space="preserve">-        </w:t>
      </w:r>
      <w:r w:rsidRPr="0085216A">
        <w:rPr>
          <w:sz w:val="28"/>
          <w:szCs w:val="28"/>
          <w:lang w:val="uk-UA"/>
        </w:rPr>
        <w:t>практичне застосування результатів проекту;</w:t>
      </w:r>
    </w:p>
    <w:p w:rsidR="00EE3FD8" w:rsidRPr="0085216A" w:rsidRDefault="00EE3FD8" w:rsidP="00EE3FD8">
      <w:pPr>
        <w:widowControl w:val="0"/>
        <w:jc w:val="both"/>
        <w:rPr>
          <w:sz w:val="28"/>
          <w:szCs w:val="28"/>
          <w:lang w:val="uk-UA"/>
        </w:rPr>
      </w:pPr>
      <w:r w:rsidRPr="0085216A">
        <w:rPr>
          <w:sz w:val="28"/>
          <w:szCs w:val="28"/>
          <w:lang w:val="uk-UA"/>
        </w:rPr>
        <w:t xml:space="preserve">- </w:t>
      </w:r>
      <w:r w:rsidRPr="0085216A">
        <w:rPr>
          <w:sz w:val="28"/>
          <w:szCs w:val="28"/>
          <w:lang w:val="uk-UA"/>
        </w:rPr>
        <w:tab/>
        <w:t>плани на майбутнє щодо розвитку дослідження.</w:t>
      </w:r>
    </w:p>
    <w:p w:rsidR="00EE3FD8" w:rsidRPr="0085216A" w:rsidRDefault="00EE3FD8" w:rsidP="00EE3FD8">
      <w:pPr>
        <w:widowControl w:val="0"/>
        <w:jc w:val="both"/>
        <w:rPr>
          <w:sz w:val="28"/>
          <w:szCs w:val="28"/>
          <w:lang w:val="uk-UA"/>
        </w:rPr>
      </w:pPr>
    </w:p>
    <w:p w:rsidR="00EE3FD8" w:rsidRPr="0085216A" w:rsidRDefault="00EE3FD8" w:rsidP="00EE3FD8">
      <w:pPr>
        <w:widowControl w:val="0"/>
        <w:jc w:val="both"/>
        <w:rPr>
          <w:sz w:val="28"/>
          <w:szCs w:val="28"/>
          <w:lang w:val="uk-UA"/>
        </w:rPr>
      </w:pPr>
      <w:r w:rsidRPr="0085216A">
        <w:rPr>
          <w:sz w:val="28"/>
          <w:szCs w:val="28"/>
          <w:lang w:val="uk-UA"/>
        </w:rPr>
        <w:t xml:space="preserve">6.3. Розміри </w:t>
      </w:r>
      <w:proofErr w:type="spellStart"/>
      <w:r w:rsidRPr="0085216A">
        <w:rPr>
          <w:sz w:val="28"/>
          <w:szCs w:val="28"/>
          <w:lang w:val="uk-UA"/>
        </w:rPr>
        <w:t>постера</w:t>
      </w:r>
      <w:proofErr w:type="spellEnd"/>
      <w:r w:rsidRPr="0085216A">
        <w:rPr>
          <w:sz w:val="28"/>
          <w:szCs w:val="28"/>
          <w:lang w:val="uk-UA"/>
        </w:rPr>
        <w:t>: формат А0 (висота – 1189 мм, ширина - 841мм), вертикальне розташування.</w:t>
      </w:r>
    </w:p>
    <w:p w:rsidR="00EE3FD8" w:rsidRPr="0085216A" w:rsidRDefault="00EE3FD8" w:rsidP="00EE3FD8">
      <w:pPr>
        <w:widowControl w:val="0"/>
        <w:jc w:val="both"/>
        <w:rPr>
          <w:sz w:val="28"/>
          <w:szCs w:val="28"/>
          <w:lang w:val="uk-UA"/>
        </w:rPr>
      </w:pPr>
    </w:p>
    <w:p w:rsidR="00EE3FD8" w:rsidRPr="0085216A" w:rsidRDefault="00EE3FD8" w:rsidP="00EE3FD8">
      <w:pPr>
        <w:widowControl w:val="0"/>
        <w:suppressAutoHyphens/>
        <w:jc w:val="both"/>
        <w:rPr>
          <w:sz w:val="28"/>
          <w:szCs w:val="28"/>
          <w:lang w:val="uk-UA"/>
        </w:rPr>
      </w:pPr>
      <w:r w:rsidRPr="0085216A">
        <w:rPr>
          <w:sz w:val="28"/>
          <w:szCs w:val="28"/>
          <w:lang w:val="uk-UA"/>
        </w:rPr>
        <w:t>6.4. Для демонстрації проекту під час ІІ та ІV етапів Конкурсу учасники можуть використовувати демонстраційні моделі або макети, що повинні відповідати правилам техніки безпеки та можуть бути розміщені на робочому місці учасника. Максимальний розмір моделі/макету: довжина – 122 см, ширина – 76 см, висота –  274 см.</w:t>
      </w:r>
    </w:p>
    <w:p w:rsidR="00EE3FD8" w:rsidRPr="0085216A" w:rsidRDefault="00EE3FD8" w:rsidP="00EE3FD8">
      <w:pPr>
        <w:widowControl w:val="0"/>
        <w:suppressAutoHyphens/>
        <w:jc w:val="both"/>
        <w:rPr>
          <w:sz w:val="28"/>
          <w:szCs w:val="28"/>
          <w:lang w:val="uk-UA"/>
        </w:rPr>
      </w:pPr>
    </w:p>
    <w:p w:rsidR="00EE3FD8" w:rsidRPr="0085216A" w:rsidRDefault="00EE3FD8" w:rsidP="00EE3FD8">
      <w:pPr>
        <w:widowControl w:val="0"/>
        <w:suppressAutoHyphens/>
        <w:jc w:val="both"/>
        <w:rPr>
          <w:sz w:val="28"/>
          <w:szCs w:val="28"/>
          <w:lang w:val="uk-UA"/>
        </w:rPr>
      </w:pPr>
      <w:r w:rsidRPr="0085216A">
        <w:rPr>
          <w:sz w:val="28"/>
          <w:szCs w:val="28"/>
          <w:lang w:val="uk-UA"/>
        </w:rPr>
        <w:t xml:space="preserve">6.5. Разом з </w:t>
      </w:r>
      <w:proofErr w:type="spellStart"/>
      <w:r w:rsidRPr="0085216A">
        <w:rPr>
          <w:sz w:val="28"/>
          <w:szCs w:val="28"/>
          <w:lang w:val="uk-UA"/>
        </w:rPr>
        <w:t>постером</w:t>
      </w:r>
      <w:proofErr w:type="spellEnd"/>
      <w:r w:rsidRPr="0085216A">
        <w:rPr>
          <w:sz w:val="28"/>
          <w:szCs w:val="28"/>
          <w:lang w:val="uk-UA"/>
        </w:rPr>
        <w:t xml:space="preserve"> учасник представляє наступні матеріали:</w:t>
      </w:r>
    </w:p>
    <w:p w:rsidR="00EE3FD8" w:rsidRPr="0085216A" w:rsidRDefault="00EE3FD8" w:rsidP="00EE3FD8">
      <w:pPr>
        <w:widowControl w:val="0"/>
        <w:suppressAutoHyphens/>
        <w:jc w:val="both"/>
        <w:rPr>
          <w:sz w:val="28"/>
          <w:szCs w:val="28"/>
          <w:lang w:val="uk-UA"/>
        </w:rPr>
      </w:pPr>
      <w:r w:rsidRPr="0085216A">
        <w:rPr>
          <w:sz w:val="28"/>
          <w:szCs w:val="28"/>
          <w:lang w:val="uk-UA"/>
        </w:rPr>
        <w:t>- повний текст науково-дослідницької роботи (за наявності),</w:t>
      </w:r>
    </w:p>
    <w:p w:rsidR="00EE3FD8" w:rsidRPr="0085216A" w:rsidRDefault="00EE3FD8" w:rsidP="00EE3FD8">
      <w:pPr>
        <w:widowControl w:val="0"/>
        <w:suppressAutoHyphens/>
        <w:jc w:val="both"/>
        <w:rPr>
          <w:sz w:val="28"/>
          <w:szCs w:val="28"/>
          <w:lang w:val="uk-UA"/>
        </w:rPr>
      </w:pPr>
      <w:r w:rsidRPr="0085216A">
        <w:rPr>
          <w:sz w:val="28"/>
          <w:szCs w:val="28"/>
          <w:lang w:val="uk-UA"/>
        </w:rPr>
        <w:t>- робочий журнал (бажано),</w:t>
      </w:r>
    </w:p>
    <w:p w:rsidR="00EE3FD8" w:rsidRPr="0085216A" w:rsidRDefault="00EE3FD8" w:rsidP="00EE3FD8">
      <w:pPr>
        <w:widowControl w:val="0"/>
        <w:suppressAutoHyphens/>
        <w:jc w:val="both"/>
        <w:rPr>
          <w:sz w:val="28"/>
          <w:szCs w:val="28"/>
          <w:lang w:val="uk-UA"/>
        </w:rPr>
      </w:pPr>
      <w:r w:rsidRPr="0085216A">
        <w:rPr>
          <w:sz w:val="28"/>
          <w:szCs w:val="28"/>
          <w:lang w:val="uk-UA"/>
        </w:rPr>
        <w:t>- додаткові друковані матеріали, що ілюструють зміст роботи (за наявності).</w:t>
      </w:r>
    </w:p>
    <w:p w:rsidR="00EE3FD8" w:rsidRPr="0085216A" w:rsidRDefault="00EE3FD8" w:rsidP="00EE3FD8">
      <w:pPr>
        <w:widowControl w:val="0"/>
        <w:suppressAutoHyphens/>
        <w:jc w:val="both"/>
        <w:rPr>
          <w:sz w:val="28"/>
          <w:szCs w:val="28"/>
          <w:lang w:val="uk-UA"/>
        </w:rPr>
      </w:pPr>
    </w:p>
    <w:p w:rsidR="00EE3FD8" w:rsidRPr="0085216A" w:rsidRDefault="00EE3FD8" w:rsidP="00EE3FD8">
      <w:pPr>
        <w:widowControl w:val="0"/>
        <w:jc w:val="both"/>
        <w:rPr>
          <w:sz w:val="28"/>
          <w:szCs w:val="28"/>
          <w:lang w:val="uk-UA"/>
        </w:rPr>
      </w:pPr>
      <w:r w:rsidRPr="0085216A">
        <w:rPr>
          <w:sz w:val="28"/>
          <w:szCs w:val="28"/>
          <w:lang w:val="uk-UA"/>
        </w:rPr>
        <w:t>6.6. Забороняється:</w:t>
      </w:r>
    </w:p>
    <w:p w:rsidR="00EE3FD8" w:rsidRPr="0085216A" w:rsidRDefault="00EE3FD8" w:rsidP="00EE3FD8">
      <w:pPr>
        <w:widowControl w:val="0"/>
        <w:jc w:val="both"/>
        <w:rPr>
          <w:sz w:val="28"/>
          <w:szCs w:val="28"/>
          <w:lang w:val="uk-UA"/>
        </w:rPr>
      </w:pPr>
      <w:r w:rsidRPr="0085216A">
        <w:rPr>
          <w:sz w:val="28"/>
          <w:szCs w:val="28"/>
          <w:lang w:val="uk-UA"/>
        </w:rPr>
        <w:t>6.6.1. використовувати для ілюстрації дослідження:</w:t>
      </w:r>
    </w:p>
    <w:p w:rsidR="00EE3FD8" w:rsidRPr="0085216A" w:rsidRDefault="00EE3FD8" w:rsidP="00EE3FD8">
      <w:pPr>
        <w:widowControl w:val="0"/>
        <w:jc w:val="both"/>
        <w:rPr>
          <w:sz w:val="28"/>
          <w:szCs w:val="28"/>
          <w:lang w:val="uk-UA"/>
        </w:rPr>
      </w:pPr>
      <w:r w:rsidRPr="0085216A">
        <w:rPr>
          <w:sz w:val="28"/>
          <w:szCs w:val="28"/>
          <w:lang w:val="uk-UA"/>
        </w:rPr>
        <w:t>- живі організми: рослини, тварини та похідні матеріали;</w:t>
      </w:r>
    </w:p>
    <w:p w:rsidR="00EE3FD8" w:rsidRPr="0085216A" w:rsidRDefault="00EE3FD8" w:rsidP="00EE3FD8">
      <w:pPr>
        <w:widowControl w:val="0"/>
        <w:jc w:val="both"/>
        <w:rPr>
          <w:sz w:val="28"/>
          <w:szCs w:val="28"/>
          <w:lang w:val="uk-UA"/>
        </w:rPr>
      </w:pPr>
      <w:r w:rsidRPr="0085216A">
        <w:rPr>
          <w:sz w:val="28"/>
          <w:szCs w:val="28"/>
          <w:lang w:val="uk-UA"/>
        </w:rPr>
        <w:t>- зразки каміння та ґрунту;</w:t>
      </w:r>
    </w:p>
    <w:p w:rsidR="00EE3FD8" w:rsidRPr="0085216A" w:rsidRDefault="00EE3FD8" w:rsidP="00EE3FD8">
      <w:pPr>
        <w:widowControl w:val="0"/>
        <w:jc w:val="both"/>
        <w:rPr>
          <w:sz w:val="28"/>
          <w:szCs w:val="28"/>
          <w:lang w:val="uk-UA"/>
        </w:rPr>
      </w:pPr>
      <w:r w:rsidRPr="0085216A">
        <w:rPr>
          <w:sz w:val="28"/>
          <w:szCs w:val="28"/>
          <w:lang w:val="uk-UA"/>
        </w:rPr>
        <w:t>- будь-які небезпечні прилади (у тому числі колючі, ріжучі предмети);</w:t>
      </w:r>
    </w:p>
    <w:p w:rsidR="00EE3FD8" w:rsidRPr="0085216A" w:rsidRDefault="00EE3FD8" w:rsidP="00EE3FD8">
      <w:pPr>
        <w:widowControl w:val="0"/>
        <w:jc w:val="both"/>
        <w:rPr>
          <w:sz w:val="28"/>
          <w:szCs w:val="28"/>
          <w:lang w:val="uk-UA"/>
        </w:rPr>
      </w:pPr>
      <w:r w:rsidRPr="0085216A">
        <w:rPr>
          <w:sz w:val="28"/>
          <w:szCs w:val="28"/>
          <w:lang w:val="uk-UA"/>
        </w:rPr>
        <w:t>- фотографії лабораторних процедур розтину тварин;</w:t>
      </w:r>
    </w:p>
    <w:p w:rsidR="00EE3FD8" w:rsidRPr="0085216A" w:rsidRDefault="00EE3FD8" w:rsidP="00EE3FD8">
      <w:pPr>
        <w:widowControl w:val="0"/>
        <w:jc w:val="both"/>
        <w:rPr>
          <w:sz w:val="28"/>
          <w:szCs w:val="28"/>
          <w:lang w:val="uk-UA"/>
        </w:rPr>
      </w:pPr>
      <w:r w:rsidRPr="0085216A">
        <w:rPr>
          <w:sz w:val="28"/>
          <w:szCs w:val="28"/>
          <w:lang w:val="uk-UA"/>
        </w:rPr>
        <w:t>6.6.2. демонстрація будь-яких дослідів з використанням хімічних речовин, а також відкритого вогню;</w:t>
      </w:r>
    </w:p>
    <w:p w:rsidR="00EE3FD8" w:rsidRPr="0085216A" w:rsidRDefault="00EE3FD8" w:rsidP="00EE3FD8">
      <w:pPr>
        <w:widowControl w:val="0"/>
        <w:jc w:val="both"/>
        <w:rPr>
          <w:sz w:val="28"/>
          <w:szCs w:val="28"/>
          <w:lang w:val="uk-UA"/>
        </w:rPr>
      </w:pPr>
      <w:r w:rsidRPr="0085216A">
        <w:rPr>
          <w:sz w:val="28"/>
          <w:szCs w:val="28"/>
          <w:lang w:val="uk-UA"/>
        </w:rPr>
        <w:t>6.6.3. використання персональних даних про учасника або його керівника (це стосується й фотографій).</w:t>
      </w:r>
    </w:p>
    <w:p w:rsidR="00EE3FD8" w:rsidRPr="0085216A" w:rsidRDefault="00EE3FD8" w:rsidP="00EE3FD8">
      <w:pPr>
        <w:widowControl w:val="0"/>
        <w:jc w:val="both"/>
        <w:rPr>
          <w:sz w:val="28"/>
          <w:szCs w:val="28"/>
          <w:lang w:val="uk-UA"/>
        </w:rPr>
      </w:pPr>
    </w:p>
    <w:p w:rsidR="00EE3FD8" w:rsidRPr="0085216A" w:rsidRDefault="00EE3FD8" w:rsidP="00EE3FD8">
      <w:pPr>
        <w:widowControl w:val="0"/>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lastRenderedPageBreak/>
        <w:t>6.7. Конкурсні роботи, які не відповідають даним вимогам, конкурсним журі не розглядатимуться.</w:t>
      </w:r>
    </w:p>
    <w:p w:rsidR="00EE3FD8" w:rsidRPr="0085216A" w:rsidRDefault="00EE3FD8" w:rsidP="00EE3FD8">
      <w:pPr>
        <w:widowControl w:val="0"/>
        <w:jc w:val="both"/>
        <w:rPr>
          <w:rStyle w:val="af8"/>
          <w:rFonts w:eastAsia="Calibri"/>
          <w:sz w:val="24"/>
          <w:szCs w:val="24"/>
          <w:lang w:val="uk-UA"/>
        </w:rPr>
      </w:pPr>
    </w:p>
    <w:p w:rsidR="00EE3FD8" w:rsidRPr="0085216A" w:rsidRDefault="00EE3FD8" w:rsidP="00EE3FD8">
      <w:pPr>
        <w:widowControl w:val="0"/>
        <w:suppressAutoHyphens/>
        <w:jc w:val="center"/>
        <w:rPr>
          <w:rFonts w:eastAsia="DejaVu Sans" w:cs="DejaVu Sans"/>
          <w:b/>
          <w:kern w:val="1"/>
          <w:sz w:val="28"/>
          <w:szCs w:val="28"/>
          <w:lang w:val="uk-UA" w:eastAsia="zh-CN" w:bidi="hi-IN"/>
        </w:rPr>
      </w:pPr>
      <w:r w:rsidRPr="0085216A">
        <w:rPr>
          <w:rFonts w:eastAsia="DejaVu Sans" w:cs="DejaVu Sans"/>
          <w:b/>
          <w:kern w:val="1"/>
          <w:sz w:val="28"/>
          <w:szCs w:val="28"/>
          <w:lang w:val="uk-UA" w:eastAsia="zh-CN" w:bidi="hi-IN"/>
        </w:rPr>
        <w:t>7. Організаційний комітет Конкурсу</w:t>
      </w:r>
    </w:p>
    <w:p w:rsidR="00EE3FD8" w:rsidRPr="0085216A" w:rsidRDefault="00EE3FD8" w:rsidP="00EE3FD8">
      <w:pPr>
        <w:widowControl w:val="0"/>
        <w:suppressAutoHyphens/>
        <w:jc w:val="both"/>
        <w:rPr>
          <w:rFonts w:eastAsia="DejaVu Sans" w:cs="DejaVu Sans"/>
          <w:kern w:val="1"/>
          <w:sz w:val="28"/>
          <w:szCs w:val="28"/>
          <w:lang w:val="uk-UA" w:eastAsia="zh-CN" w:bidi="hi-IN"/>
        </w:rPr>
      </w:pPr>
    </w:p>
    <w:p w:rsidR="00EE3FD8" w:rsidRPr="0085216A" w:rsidRDefault="00EE3FD8" w:rsidP="00EE3FD8">
      <w:pPr>
        <w:widowControl w:val="0"/>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7.1. Для організації та проведення Конкурсу створюється Організаційний комітет. Склад організаційного комітету затверджується наказом НТУУ «КПІ».</w:t>
      </w:r>
    </w:p>
    <w:p w:rsidR="00EE3FD8" w:rsidRPr="0085216A" w:rsidRDefault="00EE3FD8" w:rsidP="00EE3FD8">
      <w:pPr>
        <w:widowControl w:val="0"/>
        <w:suppressAutoHyphens/>
        <w:jc w:val="both"/>
        <w:rPr>
          <w:rFonts w:eastAsia="DejaVu Sans" w:cs="DejaVu Sans"/>
          <w:kern w:val="1"/>
          <w:sz w:val="28"/>
          <w:szCs w:val="28"/>
          <w:lang w:val="uk-UA" w:eastAsia="zh-CN" w:bidi="hi-IN"/>
        </w:rPr>
      </w:pPr>
    </w:p>
    <w:p w:rsidR="00EE3FD8" w:rsidRPr="0085216A" w:rsidRDefault="00EE3FD8" w:rsidP="00EE3FD8">
      <w:pPr>
        <w:widowControl w:val="0"/>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7.2. До складу Організаційного комітету входять представники МОН України; НАН України; департаменту освіти і науки, молоді та спорту Київської міської державної адміністрації; НТУУ «КПІ».</w:t>
      </w:r>
    </w:p>
    <w:p w:rsidR="00EE3FD8" w:rsidRPr="0085216A" w:rsidRDefault="00EE3FD8" w:rsidP="00EE3FD8">
      <w:pPr>
        <w:widowControl w:val="0"/>
        <w:suppressAutoHyphens/>
        <w:jc w:val="both"/>
        <w:rPr>
          <w:rFonts w:eastAsia="DejaVu Sans" w:cs="DejaVu Sans"/>
          <w:kern w:val="1"/>
          <w:sz w:val="28"/>
          <w:szCs w:val="28"/>
          <w:lang w:val="uk-UA" w:eastAsia="zh-CN" w:bidi="hi-IN"/>
        </w:rPr>
      </w:pPr>
    </w:p>
    <w:p w:rsidR="00EE3FD8" w:rsidRPr="0085216A" w:rsidRDefault="00EE3FD8" w:rsidP="00EE3FD8">
      <w:pPr>
        <w:widowControl w:val="0"/>
        <w:numPr>
          <w:ilvl w:val="0"/>
          <w:numId w:val="41"/>
        </w:numPr>
        <w:suppressAutoHyphens/>
        <w:ind w:left="284" w:hanging="284"/>
        <w:jc w:val="center"/>
        <w:rPr>
          <w:rFonts w:eastAsia="DejaVu Sans" w:cs="DejaVu Sans"/>
          <w:b/>
          <w:kern w:val="1"/>
          <w:sz w:val="28"/>
          <w:szCs w:val="28"/>
          <w:lang w:val="uk-UA" w:eastAsia="zh-CN" w:bidi="hi-IN"/>
        </w:rPr>
      </w:pPr>
      <w:r w:rsidRPr="0085216A">
        <w:rPr>
          <w:rFonts w:eastAsia="DejaVu Sans" w:cs="DejaVu Sans"/>
          <w:b/>
          <w:kern w:val="1"/>
          <w:sz w:val="28"/>
          <w:szCs w:val="28"/>
          <w:lang w:val="uk-UA" w:eastAsia="zh-CN" w:bidi="hi-IN"/>
        </w:rPr>
        <w:t>Журі Конкурсу</w:t>
      </w:r>
    </w:p>
    <w:p w:rsidR="00EE3FD8" w:rsidRPr="0085216A" w:rsidRDefault="00EE3FD8" w:rsidP="00EE3FD8">
      <w:pPr>
        <w:widowControl w:val="0"/>
        <w:suppressAutoHyphens/>
        <w:ind w:left="720"/>
        <w:rPr>
          <w:rFonts w:eastAsia="DejaVu Sans" w:cs="DejaVu Sans"/>
          <w:b/>
          <w:kern w:val="1"/>
          <w:lang w:val="uk-UA" w:eastAsia="zh-CN" w:bidi="hi-IN"/>
        </w:rPr>
      </w:pPr>
    </w:p>
    <w:p w:rsidR="00EE3FD8" w:rsidRPr="0085216A" w:rsidRDefault="00EE3FD8" w:rsidP="00EE3FD8">
      <w:pPr>
        <w:widowControl w:val="0"/>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8.1. З метою забезпечення об’єктивності оцінювання науково-дослідницьких проектів його учасників та визначення переможців і призерів запрошується журі. Склад журі Конкурсу затверджується наказом НТУУ «КПІ».</w:t>
      </w:r>
    </w:p>
    <w:p w:rsidR="00EE3FD8" w:rsidRPr="0085216A" w:rsidRDefault="00EE3FD8" w:rsidP="00EE3FD8">
      <w:pPr>
        <w:widowControl w:val="0"/>
        <w:suppressAutoHyphens/>
        <w:jc w:val="both"/>
        <w:rPr>
          <w:rFonts w:eastAsia="DejaVu Sans" w:cs="DejaVu Sans"/>
          <w:kern w:val="1"/>
          <w:sz w:val="28"/>
          <w:szCs w:val="28"/>
          <w:lang w:val="uk-UA" w:eastAsia="zh-CN" w:bidi="hi-IN"/>
        </w:rPr>
      </w:pPr>
    </w:p>
    <w:p w:rsidR="00EE3FD8" w:rsidRDefault="00EE3FD8" w:rsidP="00EE3FD8">
      <w:pPr>
        <w:widowControl w:val="0"/>
        <w:suppressAutoHyphens/>
        <w:jc w:val="both"/>
        <w:rPr>
          <w:rFonts w:eastAsia="DejaVu Sans" w:cs="DejaVu Sans"/>
          <w:kern w:val="1"/>
          <w:sz w:val="28"/>
          <w:szCs w:val="28"/>
          <w:lang w:val="uk-UA" w:eastAsia="zh-CN" w:bidi="hi-IN"/>
        </w:rPr>
      </w:pPr>
    </w:p>
    <w:p w:rsidR="00EE3FD8" w:rsidRDefault="00EE3FD8" w:rsidP="00EE3FD8">
      <w:pPr>
        <w:widowControl w:val="0"/>
        <w:suppressAutoHyphens/>
        <w:jc w:val="both"/>
        <w:rPr>
          <w:rFonts w:eastAsia="DejaVu Sans" w:cs="DejaVu Sans"/>
          <w:kern w:val="1"/>
          <w:sz w:val="28"/>
          <w:szCs w:val="28"/>
          <w:lang w:val="uk-UA" w:eastAsia="zh-CN" w:bidi="hi-IN"/>
        </w:rPr>
      </w:pPr>
    </w:p>
    <w:p w:rsidR="00EE3FD8" w:rsidRPr="0085216A" w:rsidRDefault="00EE3FD8" w:rsidP="00EE3FD8">
      <w:pPr>
        <w:widowControl w:val="0"/>
        <w:suppressAutoHyphens/>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8.2. Журі Конкурсу формується з числа педагогічних і науково-педагогічних працівників навчальних закладів, наукових співробітників науково-дослідницьких інститутів НАН України (за згодою), представників галузевих комерційних установ (за згодою), студентів НТУУ «КПІ» та призерів Конкурсу попередніх років.</w:t>
      </w:r>
    </w:p>
    <w:p w:rsidR="00EE3FD8" w:rsidRPr="0085216A" w:rsidRDefault="00EE3FD8" w:rsidP="00EE3FD8">
      <w:pPr>
        <w:widowControl w:val="0"/>
        <w:jc w:val="both"/>
        <w:rPr>
          <w:b/>
          <w:lang w:val="uk-UA"/>
        </w:rPr>
      </w:pPr>
    </w:p>
    <w:p w:rsidR="00EE3FD8" w:rsidRPr="0085216A" w:rsidRDefault="00EE3FD8" w:rsidP="00EE3FD8">
      <w:pPr>
        <w:widowControl w:val="0"/>
        <w:numPr>
          <w:ilvl w:val="0"/>
          <w:numId w:val="41"/>
        </w:numPr>
        <w:shd w:val="clear" w:color="auto" w:fill="FFFFFF"/>
        <w:autoSpaceDE w:val="0"/>
        <w:autoSpaceDN w:val="0"/>
        <w:adjustRightInd w:val="0"/>
        <w:ind w:left="284" w:hanging="284"/>
        <w:jc w:val="center"/>
        <w:rPr>
          <w:b/>
          <w:sz w:val="28"/>
          <w:szCs w:val="28"/>
          <w:lang w:val="uk-UA"/>
        </w:rPr>
      </w:pPr>
      <w:r w:rsidRPr="0085216A">
        <w:rPr>
          <w:b/>
          <w:sz w:val="28"/>
          <w:szCs w:val="28"/>
          <w:lang w:val="uk-UA"/>
        </w:rPr>
        <w:t>Критерії оцінювання проектів</w:t>
      </w:r>
    </w:p>
    <w:p w:rsidR="00EE3FD8" w:rsidRPr="0085216A" w:rsidRDefault="00EE3FD8" w:rsidP="00EE3FD8">
      <w:pPr>
        <w:widowControl w:val="0"/>
        <w:shd w:val="clear" w:color="auto" w:fill="FFFFFF"/>
        <w:autoSpaceDE w:val="0"/>
        <w:autoSpaceDN w:val="0"/>
        <w:adjustRightInd w:val="0"/>
        <w:jc w:val="both"/>
        <w:rPr>
          <w:b/>
          <w:lang w:val="uk-UA"/>
        </w:rPr>
      </w:pPr>
    </w:p>
    <w:p w:rsidR="00EE3FD8" w:rsidRPr="0085216A" w:rsidRDefault="00EE3FD8" w:rsidP="00EE3FD8">
      <w:pPr>
        <w:widowControl w:val="0"/>
        <w:jc w:val="both"/>
        <w:rPr>
          <w:rStyle w:val="af8"/>
          <w:rFonts w:eastAsia="Calibri"/>
          <w:sz w:val="28"/>
          <w:szCs w:val="28"/>
          <w:lang w:val="uk-UA"/>
        </w:rPr>
      </w:pPr>
      <w:r w:rsidRPr="0085216A">
        <w:rPr>
          <w:rStyle w:val="af8"/>
          <w:rFonts w:eastAsia="Calibri"/>
          <w:sz w:val="28"/>
          <w:szCs w:val="28"/>
          <w:lang w:val="uk-UA"/>
        </w:rPr>
        <w:t>Подані на конкурси проекти журі оцінює за такими критеріями:</w:t>
      </w:r>
    </w:p>
    <w:tbl>
      <w:tblPr>
        <w:tblW w:w="0" w:type="auto"/>
        <w:jc w:val="center"/>
        <w:tblLayout w:type="fixed"/>
        <w:tblCellMar>
          <w:left w:w="10" w:type="dxa"/>
          <w:right w:w="10" w:type="dxa"/>
        </w:tblCellMar>
        <w:tblLook w:val="0000" w:firstRow="0" w:lastRow="0" w:firstColumn="0" w:lastColumn="0" w:noHBand="0" w:noVBand="0"/>
      </w:tblPr>
      <w:tblGrid>
        <w:gridCol w:w="6106"/>
        <w:gridCol w:w="2551"/>
      </w:tblGrid>
      <w:tr w:rsidR="00EE3FD8" w:rsidRPr="0085216A" w:rsidTr="00044A2E">
        <w:trPr>
          <w:trHeight w:val="20"/>
          <w:jc w:val="center"/>
        </w:trPr>
        <w:tc>
          <w:tcPr>
            <w:tcW w:w="6106" w:type="dxa"/>
            <w:tcBorders>
              <w:top w:val="single" w:sz="4" w:space="0" w:color="auto"/>
              <w:left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ind w:firstLine="68"/>
              <w:jc w:val="center"/>
              <w:rPr>
                <w:sz w:val="28"/>
                <w:szCs w:val="28"/>
                <w:lang w:val="uk-UA"/>
              </w:rPr>
            </w:pPr>
            <w:r w:rsidRPr="0085216A">
              <w:rPr>
                <w:rStyle w:val="af8"/>
                <w:rFonts w:eastAsia="Calibri"/>
                <w:sz w:val="28"/>
                <w:szCs w:val="28"/>
                <w:lang w:val="uk-UA"/>
              </w:rPr>
              <w:t>Критерії</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ind w:left="26" w:firstLine="11"/>
              <w:jc w:val="center"/>
              <w:rPr>
                <w:rStyle w:val="af8"/>
                <w:rFonts w:eastAsia="Calibri"/>
                <w:sz w:val="28"/>
                <w:szCs w:val="28"/>
                <w:lang w:val="uk-UA"/>
              </w:rPr>
            </w:pPr>
            <w:r w:rsidRPr="0085216A">
              <w:rPr>
                <w:rStyle w:val="af8"/>
                <w:rFonts w:eastAsia="Calibri"/>
                <w:sz w:val="28"/>
                <w:szCs w:val="28"/>
                <w:lang w:val="uk-UA"/>
              </w:rPr>
              <w:t xml:space="preserve">Максимальна </w:t>
            </w:r>
          </w:p>
          <w:p w:rsidR="00EE3FD8" w:rsidRPr="0085216A" w:rsidRDefault="00EE3FD8" w:rsidP="00044A2E">
            <w:pPr>
              <w:framePr w:wrap="notBeside" w:vAnchor="text" w:hAnchor="page" w:x="2168" w:y="167"/>
              <w:ind w:left="26" w:firstLine="11"/>
              <w:jc w:val="center"/>
              <w:rPr>
                <w:sz w:val="28"/>
                <w:szCs w:val="28"/>
                <w:lang w:val="uk-UA"/>
              </w:rPr>
            </w:pPr>
            <w:r w:rsidRPr="0085216A">
              <w:rPr>
                <w:rStyle w:val="af8"/>
                <w:rFonts w:eastAsia="Calibri"/>
                <w:sz w:val="28"/>
                <w:szCs w:val="28"/>
                <w:lang w:val="uk-UA"/>
              </w:rPr>
              <w:t>кількість балів</w:t>
            </w:r>
          </w:p>
        </w:tc>
      </w:tr>
      <w:tr w:rsidR="00EE3FD8" w:rsidRPr="0085216A" w:rsidTr="00044A2E">
        <w:trPr>
          <w:trHeight w:val="20"/>
          <w:jc w:val="center"/>
        </w:trPr>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ind w:left="120" w:firstLine="22"/>
              <w:rPr>
                <w:sz w:val="28"/>
                <w:szCs w:val="28"/>
                <w:lang w:val="uk-UA"/>
              </w:rPr>
            </w:pPr>
            <w:r w:rsidRPr="0085216A">
              <w:rPr>
                <w:rStyle w:val="af8"/>
                <w:rFonts w:eastAsia="Calibri"/>
                <w:sz w:val="28"/>
                <w:szCs w:val="28"/>
                <w:lang w:val="uk-UA"/>
              </w:rPr>
              <w:t>Наукова гіпотеза/дослідження проблеми</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10 балів</w:t>
            </w:r>
          </w:p>
        </w:tc>
      </w:tr>
      <w:tr w:rsidR="00EE3FD8" w:rsidRPr="0085216A" w:rsidTr="00044A2E">
        <w:trPr>
          <w:trHeight w:val="20"/>
          <w:jc w:val="center"/>
        </w:trPr>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ind w:left="120" w:firstLine="22"/>
              <w:rPr>
                <w:sz w:val="28"/>
                <w:szCs w:val="28"/>
                <w:lang w:val="uk-UA"/>
              </w:rPr>
            </w:pPr>
            <w:r w:rsidRPr="0085216A">
              <w:rPr>
                <w:rStyle w:val="af8"/>
                <w:rFonts w:eastAsia="Calibri"/>
                <w:sz w:val="28"/>
                <w:szCs w:val="28"/>
                <w:lang w:val="uk-UA"/>
              </w:rPr>
              <w:t>Методологія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15 балів</w:t>
            </w:r>
          </w:p>
        </w:tc>
      </w:tr>
      <w:tr w:rsidR="00EE3FD8" w:rsidRPr="0085216A" w:rsidTr="00044A2E">
        <w:trPr>
          <w:trHeight w:val="20"/>
          <w:jc w:val="center"/>
        </w:trPr>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ind w:left="120" w:firstLine="22"/>
              <w:rPr>
                <w:sz w:val="28"/>
                <w:szCs w:val="28"/>
                <w:lang w:val="uk-UA"/>
              </w:rPr>
            </w:pPr>
            <w:r w:rsidRPr="0085216A">
              <w:rPr>
                <w:rStyle w:val="af8"/>
                <w:rFonts w:eastAsia="Calibri"/>
                <w:sz w:val="28"/>
                <w:szCs w:val="28"/>
                <w:lang w:val="uk-UA"/>
              </w:rPr>
              <w:t>Виконання: збір даних, аналіз та інтерпретація / виготовлення та випробування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20 балів</w:t>
            </w:r>
          </w:p>
        </w:tc>
      </w:tr>
      <w:tr w:rsidR="00EE3FD8" w:rsidRPr="0085216A" w:rsidTr="00044A2E">
        <w:trPr>
          <w:trHeight w:val="20"/>
          <w:jc w:val="center"/>
        </w:trPr>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ind w:left="120" w:firstLine="22"/>
              <w:rPr>
                <w:sz w:val="28"/>
                <w:szCs w:val="28"/>
                <w:lang w:val="uk-UA"/>
              </w:rPr>
            </w:pPr>
            <w:r w:rsidRPr="0085216A">
              <w:rPr>
                <w:rStyle w:val="af8"/>
                <w:rFonts w:eastAsia="Calibri"/>
                <w:sz w:val="28"/>
                <w:szCs w:val="28"/>
                <w:lang w:val="uk-UA"/>
              </w:rPr>
              <w:t>Творчий підхід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20 балів</w:t>
            </w:r>
          </w:p>
        </w:tc>
      </w:tr>
      <w:tr w:rsidR="00EE3FD8" w:rsidRPr="0085216A" w:rsidTr="00044A2E">
        <w:trPr>
          <w:trHeight w:val="20"/>
          <w:jc w:val="center"/>
        </w:trPr>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ind w:left="120" w:firstLine="22"/>
              <w:rPr>
                <w:sz w:val="28"/>
                <w:szCs w:val="28"/>
                <w:lang w:val="uk-UA"/>
              </w:rPr>
            </w:pPr>
            <w:r w:rsidRPr="0085216A">
              <w:rPr>
                <w:rStyle w:val="af8"/>
                <w:rFonts w:eastAsia="Calibri"/>
                <w:sz w:val="28"/>
                <w:szCs w:val="28"/>
                <w:lang w:val="uk-UA"/>
              </w:rPr>
              <w:t xml:space="preserve">Презентація: </w:t>
            </w:r>
            <w:proofErr w:type="spellStart"/>
            <w:r w:rsidRPr="0085216A">
              <w:rPr>
                <w:rStyle w:val="af8"/>
                <w:rFonts w:eastAsia="Calibri"/>
                <w:sz w:val="28"/>
                <w:szCs w:val="28"/>
                <w:lang w:val="uk-UA"/>
              </w:rPr>
              <w:t>постер</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10 балів</w:t>
            </w:r>
          </w:p>
        </w:tc>
      </w:tr>
      <w:tr w:rsidR="00EE3FD8" w:rsidRPr="0085216A" w:rsidTr="00044A2E">
        <w:trPr>
          <w:trHeight w:val="20"/>
          <w:jc w:val="center"/>
        </w:trPr>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ind w:left="120" w:firstLine="22"/>
              <w:rPr>
                <w:sz w:val="28"/>
                <w:szCs w:val="28"/>
                <w:lang w:val="uk-UA"/>
              </w:rPr>
            </w:pPr>
            <w:r w:rsidRPr="0085216A">
              <w:rPr>
                <w:rStyle w:val="af8"/>
                <w:rFonts w:eastAsia="Calibri"/>
                <w:sz w:val="28"/>
                <w:szCs w:val="28"/>
                <w:lang w:val="uk-UA"/>
              </w:rPr>
              <w:t>Презентація: інтерв'ю</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25 балів</w:t>
            </w:r>
          </w:p>
        </w:tc>
      </w:tr>
      <w:tr w:rsidR="00EE3FD8" w:rsidRPr="0085216A" w:rsidTr="00044A2E">
        <w:trPr>
          <w:trHeight w:val="20"/>
          <w:jc w:val="center"/>
        </w:trPr>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ind w:firstLine="993"/>
              <w:jc w:val="center"/>
              <w:rPr>
                <w:b/>
                <w:sz w:val="28"/>
                <w:szCs w:val="28"/>
                <w:lang w:val="uk-UA"/>
              </w:rPr>
            </w:pPr>
            <w:r w:rsidRPr="0085216A">
              <w:rPr>
                <w:rStyle w:val="af8"/>
                <w:rFonts w:eastAsia="Calibri"/>
                <w:b/>
                <w:sz w:val="28"/>
                <w:szCs w:val="28"/>
                <w:lang w:val="uk-UA"/>
              </w:rPr>
              <w:t>Загалом</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b/>
                <w:sz w:val="28"/>
                <w:szCs w:val="28"/>
                <w:lang w:val="uk-UA"/>
              </w:rPr>
            </w:pPr>
            <w:r w:rsidRPr="0085216A">
              <w:rPr>
                <w:rStyle w:val="af8"/>
                <w:rFonts w:eastAsia="Calibri"/>
                <w:b/>
                <w:sz w:val="28"/>
                <w:szCs w:val="28"/>
                <w:lang w:val="uk-UA"/>
              </w:rPr>
              <w:t>100 балів</w:t>
            </w:r>
          </w:p>
        </w:tc>
      </w:tr>
    </w:tbl>
    <w:p w:rsidR="00EE3FD8" w:rsidRPr="0085216A" w:rsidRDefault="00EE3FD8" w:rsidP="00EE3FD8">
      <w:pPr>
        <w:widowControl w:val="0"/>
        <w:suppressAutoHyphens/>
        <w:spacing w:after="120"/>
        <w:rPr>
          <w:rFonts w:eastAsia="DejaVu Sans" w:cs="DejaVu Sans"/>
          <w:b/>
          <w:kern w:val="1"/>
          <w:sz w:val="28"/>
          <w:szCs w:val="28"/>
          <w:lang w:val="uk-UA" w:eastAsia="zh-CN" w:bidi="hi-IN"/>
        </w:rPr>
      </w:pPr>
    </w:p>
    <w:p w:rsidR="00EE3FD8" w:rsidRPr="0085216A" w:rsidRDefault="00EE3FD8" w:rsidP="00EE3FD8">
      <w:pPr>
        <w:widowControl w:val="0"/>
        <w:numPr>
          <w:ilvl w:val="0"/>
          <w:numId w:val="41"/>
        </w:numPr>
        <w:suppressAutoHyphens/>
        <w:spacing w:after="120"/>
        <w:ind w:left="0" w:firstLine="0"/>
        <w:jc w:val="center"/>
        <w:rPr>
          <w:rFonts w:eastAsia="DejaVu Sans" w:cs="DejaVu Sans"/>
          <w:b/>
          <w:kern w:val="1"/>
          <w:sz w:val="28"/>
          <w:szCs w:val="28"/>
          <w:lang w:val="uk-UA" w:eastAsia="zh-CN" w:bidi="hi-IN"/>
        </w:rPr>
      </w:pPr>
      <w:r w:rsidRPr="0085216A">
        <w:rPr>
          <w:rFonts w:eastAsia="DejaVu Sans" w:cs="DejaVu Sans"/>
          <w:b/>
          <w:kern w:val="1"/>
          <w:sz w:val="28"/>
          <w:szCs w:val="28"/>
          <w:lang w:val="uk-UA" w:eastAsia="zh-CN" w:bidi="hi-IN"/>
        </w:rPr>
        <w:t xml:space="preserve">Освітня академія </w:t>
      </w:r>
      <w:proofErr w:type="spellStart"/>
      <w:r w:rsidRPr="0085216A">
        <w:rPr>
          <w:rFonts w:eastAsia="DejaVu Sans"/>
          <w:b/>
          <w:kern w:val="1"/>
          <w:sz w:val="28"/>
          <w:szCs w:val="28"/>
          <w:lang w:val="uk-UA" w:eastAsia="zh-CN" w:bidi="hi-IN"/>
        </w:rPr>
        <w:t>Intel</w:t>
      </w:r>
      <w:proofErr w:type="spellEnd"/>
      <w:r w:rsidRPr="0085216A">
        <w:rPr>
          <w:rFonts w:eastAsia="DejaVu Sans"/>
          <w:b/>
          <w:kern w:val="1"/>
          <w:sz w:val="28"/>
          <w:szCs w:val="28"/>
          <w:lang w:val="uk-UA" w:eastAsia="zh-CN" w:bidi="hi-IN"/>
        </w:rPr>
        <w:t xml:space="preserve"> ISEF</w:t>
      </w:r>
      <w:r w:rsidRPr="0085216A">
        <w:rPr>
          <w:rFonts w:eastAsia="DejaVu Sans" w:cs="DejaVu Sans"/>
          <w:b/>
          <w:kern w:val="1"/>
          <w:sz w:val="28"/>
          <w:szCs w:val="28"/>
          <w:lang w:val="uk-UA" w:eastAsia="zh-CN" w:bidi="hi-IN"/>
        </w:rPr>
        <w:t xml:space="preserve"> «Наука в школі»</w:t>
      </w:r>
    </w:p>
    <w:p w:rsidR="00EE3FD8" w:rsidRPr="0085216A" w:rsidRDefault="00EE3FD8" w:rsidP="00EE3FD8">
      <w:pPr>
        <w:widowControl w:val="0"/>
        <w:numPr>
          <w:ilvl w:val="1"/>
          <w:numId w:val="43"/>
        </w:numPr>
        <w:suppressAutoHyphens/>
        <w:spacing w:after="120"/>
        <w:ind w:left="0" w:firstLine="0"/>
        <w:jc w:val="both"/>
        <w:rPr>
          <w:rFonts w:eastAsia="DejaVu Sans" w:cs="DejaVu Sans"/>
          <w:b/>
          <w:kern w:val="1"/>
          <w:sz w:val="28"/>
          <w:szCs w:val="28"/>
          <w:lang w:val="uk-UA" w:eastAsia="zh-CN" w:bidi="hi-IN"/>
        </w:rPr>
      </w:pPr>
      <w:r w:rsidRPr="0085216A">
        <w:rPr>
          <w:rFonts w:eastAsia="DejaVu Sans" w:cs="DejaVu Sans"/>
          <w:kern w:val="1"/>
          <w:sz w:val="28"/>
          <w:szCs w:val="28"/>
          <w:lang w:val="uk-UA" w:eastAsia="zh-CN" w:bidi="hi-IN"/>
        </w:rPr>
        <w:t xml:space="preserve">«Освітня академія </w:t>
      </w:r>
      <w:proofErr w:type="spellStart"/>
      <w:r w:rsidRPr="0085216A">
        <w:rPr>
          <w:rFonts w:eastAsia="DejaVu Sans" w:cs="DejaVu Sans"/>
          <w:kern w:val="1"/>
          <w:sz w:val="28"/>
          <w:szCs w:val="28"/>
          <w:lang w:val="uk-UA" w:eastAsia="zh-CN" w:bidi="hi-IN"/>
        </w:rPr>
        <w:t>Intel</w:t>
      </w:r>
      <w:proofErr w:type="spellEnd"/>
      <w:r w:rsidRPr="0085216A">
        <w:rPr>
          <w:rFonts w:eastAsia="DejaVu Sans" w:cs="DejaVu Sans"/>
          <w:kern w:val="1"/>
          <w:sz w:val="28"/>
          <w:szCs w:val="28"/>
          <w:lang w:val="uk-UA" w:eastAsia="zh-CN" w:bidi="hi-IN"/>
        </w:rPr>
        <w:t xml:space="preserve">» - науково-практична конференція для керівників проектів, вчителів, метою якої є надання всіх необхідних знань про формальну та змістовну частини учнівського проекту, а також ознайомлення вчителів із </w:t>
      </w:r>
      <w:r w:rsidRPr="0085216A">
        <w:rPr>
          <w:rFonts w:eastAsia="DejaVu Sans" w:cs="DejaVu Sans"/>
          <w:kern w:val="1"/>
          <w:sz w:val="28"/>
          <w:szCs w:val="28"/>
          <w:lang w:val="uk-UA" w:eastAsia="zh-CN" w:bidi="hi-IN"/>
        </w:rPr>
        <w:lastRenderedPageBreak/>
        <w:t xml:space="preserve">передовим досвідом навчання науці та інженерії у середній школі. </w:t>
      </w:r>
    </w:p>
    <w:p w:rsidR="00EE3FD8" w:rsidRPr="0085216A" w:rsidRDefault="00EE3FD8" w:rsidP="00EE3FD8">
      <w:pPr>
        <w:widowControl w:val="0"/>
        <w:suppressAutoHyphens/>
        <w:spacing w:after="120"/>
        <w:jc w:val="both"/>
        <w:rPr>
          <w:rFonts w:eastAsia="DejaVu Sans" w:cs="DejaVu Sans"/>
          <w:kern w:val="1"/>
          <w:sz w:val="28"/>
          <w:szCs w:val="28"/>
          <w:lang w:val="uk-UA" w:eastAsia="zh-CN" w:bidi="hi-IN"/>
        </w:rPr>
      </w:pPr>
      <w:r w:rsidRPr="0085216A">
        <w:rPr>
          <w:rFonts w:eastAsia="DejaVu Sans" w:cs="DejaVu Sans"/>
          <w:kern w:val="1"/>
          <w:sz w:val="28"/>
          <w:szCs w:val="28"/>
          <w:lang w:val="uk-UA" w:eastAsia="zh-CN" w:bidi="hi-IN"/>
        </w:rPr>
        <w:t xml:space="preserve">10.2. Основні завдання заходу - обмін досвідом та практичними навичками, які допомагають </w:t>
      </w:r>
      <w:proofErr w:type="spellStart"/>
      <w:r w:rsidRPr="0085216A">
        <w:rPr>
          <w:rFonts w:eastAsia="DejaVu Sans" w:cs="DejaVu Sans"/>
          <w:kern w:val="1"/>
          <w:sz w:val="28"/>
          <w:szCs w:val="28"/>
          <w:lang w:val="uk-UA" w:eastAsia="zh-CN" w:bidi="hi-IN"/>
        </w:rPr>
        <w:t>каталізувати</w:t>
      </w:r>
      <w:proofErr w:type="spellEnd"/>
      <w:r w:rsidRPr="0085216A">
        <w:rPr>
          <w:rFonts w:eastAsia="DejaVu Sans" w:cs="DejaVu Sans"/>
          <w:kern w:val="1"/>
          <w:sz w:val="28"/>
          <w:szCs w:val="28"/>
          <w:lang w:val="uk-UA" w:eastAsia="zh-CN" w:bidi="hi-IN"/>
        </w:rPr>
        <w:t xml:space="preserve"> інтерес учнів до вивчення точних, природничих та інженерних наук, створювати умови для інтелектуального розвитку та підтримки обдарованих дітей і служать підвищенню педагогічної кваліфікації викладачів.</w:t>
      </w:r>
    </w:p>
    <w:p w:rsidR="00EE3FD8" w:rsidRPr="0085216A" w:rsidRDefault="00EE3FD8" w:rsidP="00EE3FD8">
      <w:pPr>
        <w:widowControl w:val="0"/>
        <w:suppressAutoHyphens/>
        <w:spacing w:after="120"/>
        <w:jc w:val="both"/>
        <w:rPr>
          <w:rFonts w:eastAsia="DejaVu Sans"/>
          <w:kern w:val="1"/>
          <w:sz w:val="28"/>
          <w:szCs w:val="28"/>
          <w:lang w:val="uk-UA" w:eastAsia="zh-CN" w:bidi="hi-IN"/>
        </w:rPr>
      </w:pPr>
      <w:r w:rsidRPr="0085216A">
        <w:rPr>
          <w:rFonts w:eastAsia="DejaVu Sans" w:cs="DejaVu Sans"/>
          <w:kern w:val="1"/>
          <w:sz w:val="28"/>
          <w:szCs w:val="28"/>
          <w:lang w:val="uk-UA" w:eastAsia="zh-CN" w:bidi="hi-IN"/>
        </w:rPr>
        <w:t xml:space="preserve">10.3. Всі учасники науково-практичної конференції отримують сертифікат учасника «Освітньої академії </w:t>
      </w:r>
      <w:proofErr w:type="spellStart"/>
      <w:r w:rsidRPr="0085216A">
        <w:rPr>
          <w:rFonts w:eastAsia="DejaVu Sans" w:cs="DejaVu Sans"/>
          <w:kern w:val="1"/>
          <w:sz w:val="28"/>
          <w:szCs w:val="28"/>
          <w:lang w:val="uk-UA" w:eastAsia="zh-CN" w:bidi="hi-IN"/>
        </w:rPr>
        <w:t>Intel</w:t>
      </w:r>
      <w:proofErr w:type="spellEnd"/>
      <w:r w:rsidRPr="0085216A">
        <w:rPr>
          <w:rFonts w:eastAsia="DejaVu Sans" w:cs="DejaVu Sans"/>
          <w:kern w:val="1"/>
          <w:sz w:val="28"/>
          <w:szCs w:val="28"/>
          <w:lang w:val="uk-UA" w:eastAsia="zh-CN" w:bidi="hi-IN"/>
        </w:rPr>
        <w:t>».</w:t>
      </w:r>
    </w:p>
    <w:p w:rsidR="00EE3FD8" w:rsidRPr="0085216A" w:rsidRDefault="00EE3FD8" w:rsidP="00EE3FD8">
      <w:pPr>
        <w:widowControl w:val="0"/>
        <w:suppressAutoHyphens/>
        <w:spacing w:after="120"/>
        <w:jc w:val="center"/>
        <w:rPr>
          <w:rFonts w:eastAsia="DejaVu Sans"/>
          <w:b/>
          <w:kern w:val="1"/>
          <w:sz w:val="28"/>
          <w:szCs w:val="28"/>
          <w:lang w:val="uk-UA" w:eastAsia="uk-UA" w:bidi="hi-IN"/>
        </w:rPr>
      </w:pPr>
      <w:r w:rsidRPr="0085216A">
        <w:rPr>
          <w:rFonts w:eastAsia="DejaVu Sans" w:cs="DejaVu Sans"/>
          <w:b/>
          <w:kern w:val="1"/>
          <w:sz w:val="28"/>
          <w:szCs w:val="28"/>
          <w:lang w:val="uk-UA" w:eastAsia="zh-CN" w:bidi="hi-IN"/>
        </w:rPr>
        <w:t>11. Фінансові умови</w:t>
      </w:r>
    </w:p>
    <w:p w:rsidR="00EE3FD8" w:rsidRPr="0085216A" w:rsidRDefault="00EE3FD8" w:rsidP="00EE3FD8">
      <w:pPr>
        <w:widowControl w:val="0"/>
        <w:suppressAutoHyphens/>
        <w:spacing w:after="120"/>
        <w:jc w:val="both"/>
        <w:rPr>
          <w:rFonts w:eastAsia="DejaVu Sans" w:cs="DejaVu Sans"/>
          <w:kern w:val="1"/>
          <w:sz w:val="28"/>
          <w:szCs w:val="28"/>
          <w:lang w:val="uk-UA" w:eastAsia="zh-CN" w:bidi="hi-IN"/>
        </w:rPr>
      </w:pPr>
      <w:r w:rsidRPr="0085216A">
        <w:rPr>
          <w:rFonts w:eastAsia="DejaVu Sans"/>
          <w:kern w:val="1"/>
          <w:sz w:val="28"/>
          <w:szCs w:val="28"/>
          <w:lang w:val="uk-UA" w:eastAsia="uk-UA" w:bidi="hi-IN"/>
        </w:rPr>
        <w:t>Витрати на організацію та проведення Конкурсу здійснюються за рахунок коштів, не заборонених чинним законодавством України.</w:t>
      </w: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Pr="0085216A" w:rsidRDefault="00EE3FD8" w:rsidP="00EE3FD8">
      <w:pPr>
        <w:widowControl w:val="0"/>
        <w:ind w:left="6120"/>
        <w:jc w:val="both"/>
        <w:rPr>
          <w:sz w:val="28"/>
          <w:szCs w:val="28"/>
          <w:lang w:val="uk-UA"/>
        </w:rPr>
      </w:pPr>
      <w:r w:rsidRPr="0085216A">
        <w:rPr>
          <w:sz w:val="28"/>
          <w:szCs w:val="28"/>
          <w:lang w:val="uk-UA"/>
        </w:rPr>
        <w:t>Додаток 2</w:t>
      </w:r>
    </w:p>
    <w:p w:rsidR="00EE3FD8" w:rsidRPr="0085216A" w:rsidRDefault="00EE3FD8" w:rsidP="00EE3FD8">
      <w:pPr>
        <w:pStyle w:val="a7"/>
        <w:widowControl w:val="0"/>
        <w:ind w:left="6120"/>
        <w:rPr>
          <w:sz w:val="28"/>
          <w:szCs w:val="28"/>
        </w:rPr>
      </w:pPr>
      <w:r w:rsidRPr="0085216A">
        <w:rPr>
          <w:sz w:val="28"/>
          <w:szCs w:val="28"/>
        </w:rPr>
        <w:t xml:space="preserve">до листа МОН </w:t>
      </w:r>
    </w:p>
    <w:p w:rsidR="00EE3FD8" w:rsidRPr="0085216A" w:rsidRDefault="00EE3FD8" w:rsidP="00EE3FD8">
      <w:pPr>
        <w:pStyle w:val="a7"/>
        <w:widowControl w:val="0"/>
        <w:ind w:left="6120"/>
        <w:rPr>
          <w:sz w:val="28"/>
          <w:szCs w:val="28"/>
        </w:rPr>
      </w:pPr>
      <w:proofErr w:type="spellStart"/>
      <w:r>
        <w:rPr>
          <w:sz w:val="28"/>
          <w:szCs w:val="28"/>
        </w:rPr>
        <w:t>від</w:t>
      </w:r>
      <w:proofErr w:type="spellEnd"/>
      <w:r>
        <w:rPr>
          <w:sz w:val="28"/>
          <w:szCs w:val="28"/>
        </w:rPr>
        <w:t xml:space="preserve"> 13.09.2016 </w:t>
      </w:r>
      <w:r w:rsidRPr="0085216A">
        <w:rPr>
          <w:sz w:val="28"/>
          <w:szCs w:val="28"/>
        </w:rPr>
        <w:t>№</w:t>
      </w:r>
      <w:r>
        <w:rPr>
          <w:sz w:val="28"/>
          <w:szCs w:val="28"/>
        </w:rPr>
        <w:t xml:space="preserve"> 1/9-484</w:t>
      </w:r>
    </w:p>
    <w:p w:rsidR="00EE3FD8" w:rsidRPr="0085216A" w:rsidRDefault="00EE3FD8" w:rsidP="00EE3FD8">
      <w:pPr>
        <w:rPr>
          <w:b/>
          <w:bCs/>
          <w:sz w:val="28"/>
          <w:szCs w:val="28"/>
          <w:u w:val="single"/>
          <w:lang w:val="uk-UA"/>
        </w:rPr>
      </w:pPr>
    </w:p>
    <w:p w:rsidR="00EE3FD8" w:rsidRPr="0085216A" w:rsidRDefault="00EE3FD8" w:rsidP="00EE3FD8">
      <w:pPr>
        <w:jc w:val="center"/>
        <w:rPr>
          <w:bCs/>
          <w:sz w:val="28"/>
          <w:szCs w:val="28"/>
          <w:lang w:val="uk-UA"/>
        </w:rPr>
      </w:pPr>
      <w:r w:rsidRPr="0085216A">
        <w:rPr>
          <w:b/>
          <w:bCs/>
          <w:sz w:val="28"/>
          <w:szCs w:val="28"/>
          <w:u w:val="single"/>
          <w:lang w:val="uk-UA"/>
        </w:rPr>
        <w:t xml:space="preserve">Категорії та </w:t>
      </w:r>
      <w:proofErr w:type="spellStart"/>
      <w:r w:rsidRPr="0085216A">
        <w:rPr>
          <w:b/>
          <w:bCs/>
          <w:sz w:val="28"/>
          <w:szCs w:val="28"/>
          <w:u w:val="single"/>
          <w:lang w:val="uk-UA"/>
        </w:rPr>
        <w:t>підкатегорії</w:t>
      </w:r>
      <w:proofErr w:type="spellEnd"/>
      <w:r w:rsidRPr="0085216A">
        <w:rPr>
          <w:b/>
          <w:bCs/>
          <w:sz w:val="28"/>
          <w:szCs w:val="28"/>
          <w:u w:val="single"/>
          <w:lang w:val="uk-UA"/>
        </w:rPr>
        <w:t xml:space="preserve"> конкурсу «</w:t>
      </w:r>
      <w:proofErr w:type="spellStart"/>
      <w:r w:rsidRPr="0085216A">
        <w:rPr>
          <w:b/>
          <w:bCs/>
          <w:sz w:val="28"/>
          <w:szCs w:val="28"/>
          <w:u w:val="single"/>
          <w:lang w:val="uk-UA"/>
        </w:rPr>
        <w:t>Іntel-Техно</w:t>
      </w:r>
      <w:proofErr w:type="spellEnd"/>
      <w:r w:rsidRPr="0085216A">
        <w:rPr>
          <w:b/>
          <w:bCs/>
          <w:sz w:val="28"/>
          <w:szCs w:val="28"/>
          <w:u w:val="single"/>
          <w:lang w:val="uk-UA"/>
        </w:rPr>
        <w:t xml:space="preserve"> Україна»</w:t>
      </w:r>
      <w:r w:rsidRPr="0085216A">
        <w:rPr>
          <w:bCs/>
          <w:sz w:val="28"/>
          <w:szCs w:val="28"/>
          <w:lang w:val="uk-UA"/>
        </w:rPr>
        <w:t xml:space="preserve"> </w:t>
      </w:r>
    </w:p>
    <w:tbl>
      <w:tblPr>
        <w:tblpPr w:leftFromText="180" w:rightFromText="180" w:vertAnchor="page" w:horzAnchor="page" w:tblpX="1018" w:tblpY="303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6521"/>
      </w:tblGrid>
      <w:tr w:rsidR="00EE3FD8" w:rsidRPr="0085216A" w:rsidTr="00044A2E">
        <w:trPr>
          <w:trHeight w:val="416"/>
        </w:trPr>
        <w:tc>
          <w:tcPr>
            <w:tcW w:w="10740" w:type="dxa"/>
            <w:gridSpan w:val="2"/>
          </w:tcPr>
          <w:p w:rsidR="00EE3FD8" w:rsidRPr="0085216A" w:rsidRDefault="00EE3FD8" w:rsidP="00044A2E">
            <w:pPr>
              <w:contextualSpacing/>
              <w:rPr>
                <w:b/>
                <w:bCs/>
                <w:sz w:val="28"/>
                <w:szCs w:val="28"/>
                <w:u w:val="single"/>
                <w:lang w:val="uk-UA"/>
              </w:rPr>
            </w:pPr>
            <w:r w:rsidRPr="0085216A">
              <w:rPr>
                <w:b/>
                <w:bCs/>
                <w:sz w:val="28"/>
                <w:szCs w:val="28"/>
                <w:lang w:val="uk-UA"/>
              </w:rPr>
              <w:lastRenderedPageBreak/>
              <w:t xml:space="preserve">1. </w:t>
            </w:r>
            <w:r w:rsidRPr="0085216A">
              <w:rPr>
                <w:b/>
                <w:bCs/>
                <w:sz w:val="28"/>
                <w:szCs w:val="28"/>
                <w:u w:val="single"/>
                <w:lang w:val="uk-UA"/>
              </w:rPr>
              <w:t>МАТЕМАТИКА</w:t>
            </w:r>
          </w:p>
        </w:tc>
      </w:tr>
      <w:tr w:rsidR="00EE3FD8" w:rsidRPr="0085216A" w:rsidTr="00044A2E">
        <w:trPr>
          <w:trHeight w:val="2409"/>
        </w:trPr>
        <w:tc>
          <w:tcPr>
            <w:tcW w:w="4219" w:type="dxa"/>
          </w:tcPr>
          <w:p w:rsidR="00EE3FD8" w:rsidRPr="0085216A" w:rsidRDefault="00EE3FD8" w:rsidP="00044A2E">
            <w:pPr>
              <w:contextualSpacing/>
              <w:rPr>
                <w:b/>
                <w:bCs/>
                <w:sz w:val="28"/>
                <w:szCs w:val="28"/>
                <w:lang w:val="uk-UA"/>
              </w:rPr>
            </w:pPr>
          </w:p>
        </w:tc>
        <w:tc>
          <w:tcPr>
            <w:tcW w:w="6521" w:type="dxa"/>
          </w:tcPr>
          <w:p w:rsidR="00EE3FD8" w:rsidRPr="0085216A" w:rsidRDefault="00EE3FD8" w:rsidP="00EE3FD8">
            <w:pPr>
              <w:numPr>
                <w:ilvl w:val="0"/>
                <w:numId w:val="35"/>
              </w:numPr>
              <w:ind w:left="34" w:firstLine="0"/>
              <w:contextualSpacing/>
              <w:rPr>
                <w:b/>
                <w:sz w:val="28"/>
                <w:szCs w:val="28"/>
                <w:lang w:val="uk-UA"/>
              </w:rPr>
            </w:pPr>
            <w:r w:rsidRPr="0085216A">
              <w:rPr>
                <w:b/>
                <w:sz w:val="28"/>
                <w:szCs w:val="28"/>
                <w:lang w:val="uk-UA"/>
              </w:rPr>
              <w:t xml:space="preserve">Алгебра </w:t>
            </w:r>
          </w:p>
          <w:p w:rsidR="00EE3FD8" w:rsidRPr="0085216A" w:rsidRDefault="00EE3FD8" w:rsidP="00EE3FD8">
            <w:pPr>
              <w:numPr>
                <w:ilvl w:val="0"/>
                <w:numId w:val="35"/>
              </w:numPr>
              <w:ind w:left="34" w:firstLine="0"/>
              <w:contextualSpacing/>
              <w:rPr>
                <w:b/>
                <w:sz w:val="28"/>
                <w:szCs w:val="28"/>
                <w:lang w:val="uk-UA"/>
              </w:rPr>
            </w:pPr>
            <w:r w:rsidRPr="0085216A">
              <w:rPr>
                <w:b/>
                <w:sz w:val="28"/>
                <w:szCs w:val="28"/>
                <w:lang w:val="uk-UA"/>
              </w:rPr>
              <w:t xml:space="preserve">Аналіз </w:t>
            </w:r>
          </w:p>
          <w:p w:rsidR="00EE3FD8" w:rsidRPr="0085216A" w:rsidRDefault="00EE3FD8" w:rsidP="00EE3FD8">
            <w:pPr>
              <w:numPr>
                <w:ilvl w:val="0"/>
                <w:numId w:val="35"/>
              </w:numPr>
              <w:ind w:left="34" w:firstLine="0"/>
              <w:contextualSpacing/>
              <w:rPr>
                <w:b/>
                <w:sz w:val="28"/>
                <w:szCs w:val="28"/>
                <w:lang w:val="uk-UA"/>
              </w:rPr>
            </w:pPr>
            <w:r w:rsidRPr="0085216A">
              <w:rPr>
                <w:b/>
                <w:sz w:val="28"/>
                <w:szCs w:val="28"/>
                <w:lang w:val="uk-UA"/>
              </w:rPr>
              <w:t>Комбінаторика, теорія графів і теорія ігор</w:t>
            </w:r>
          </w:p>
          <w:p w:rsidR="00EE3FD8" w:rsidRPr="0085216A" w:rsidRDefault="00EE3FD8" w:rsidP="00EE3FD8">
            <w:pPr>
              <w:numPr>
                <w:ilvl w:val="0"/>
                <w:numId w:val="35"/>
              </w:numPr>
              <w:ind w:left="34" w:firstLine="0"/>
              <w:contextualSpacing/>
              <w:rPr>
                <w:b/>
                <w:sz w:val="28"/>
                <w:szCs w:val="28"/>
                <w:lang w:val="uk-UA"/>
              </w:rPr>
            </w:pPr>
            <w:r w:rsidRPr="0085216A">
              <w:rPr>
                <w:b/>
                <w:sz w:val="28"/>
                <w:szCs w:val="28"/>
                <w:lang w:val="uk-UA"/>
              </w:rPr>
              <w:t xml:space="preserve">Геометрія і топологія </w:t>
            </w:r>
          </w:p>
          <w:p w:rsidR="00EE3FD8" w:rsidRPr="0085216A" w:rsidRDefault="00EE3FD8" w:rsidP="00EE3FD8">
            <w:pPr>
              <w:numPr>
                <w:ilvl w:val="0"/>
                <w:numId w:val="35"/>
              </w:numPr>
              <w:ind w:left="34" w:firstLine="0"/>
              <w:contextualSpacing/>
              <w:rPr>
                <w:b/>
                <w:sz w:val="28"/>
                <w:szCs w:val="28"/>
                <w:lang w:val="uk-UA"/>
              </w:rPr>
            </w:pPr>
            <w:r w:rsidRPr="0085216A">
              <w:rPr>
                <w:b/>
                <w:sz w:val="28"/>
                <w:szCs w:val="28"/>
                <w:lang w:val="uk-UA"/>
              </w:rPr>
              <w:t xml:space="preserve">Теорія чисел </w:t>
            </w:r>
          </w:p>
          <w:p w:rsidR="00EE3FD8" w:rsidRPr="0085216A" w:rsidRDefault="00EE3FD8" w:rsidP="00EE3FD8">
            <w:pPr>
              <w:numPr>
                <w:ilvl w:val="0"/>
                <w:numId w:val="35"/>
              </w:numPr>
              <w:ind w:left="34" w:firstLine="0"/>
              <w:contextualSpacing/>
              <w:rPr>
                <w:sz w:val="28"/>
                <w:szCs w:val="28"/>
                <w:lang w:val="uk-UA"/>
              </w:rPr>
            </w:pPr>
            <w:r w:rsidRPr="0085216A">
              <w:rPr>
                <w:b/>
                <w:sz w:val="28"/>
                <w:szCs w:val="28"/>
                <w:lang w:val="uk-UA"/>
              </w:rPr>
              <w:t>Імовірність і статистика</w:t>
            </w:r>
          </w:p>
          <w:p w:rsidR="00EE3FD8" w:rsidRPr="0085216A" w:rsidRDefault="00EE3FD8" w:rsidP="00EE3FD8">
            <w:pPr>
              <w:numPr>
                <w:ilvl w:val="0"/>
                <w:numId w:val="35"/>
              </w:numPr>
              <w:ind w:left="34" w:firstLine="0"/>
              <w:contextualSpacing/>
              <w:rPr>
                <w:sz w:val="28"/>
                <w:szCs w:val="28"/>
                <w:lang w:val="uk-UA"/>
              </w:rPr>
            </w:pPr>
            <w:r w:rsidRPr="0085216A">
              <w:rPr>
                <w:b/>
                <w:sz w:val="28"/>
                <w:szCs w:val="28"/>
                <w:lang w:val="uk-UA"/>
              </w:rPr>
              <w:t>Інше</w:t>
            </w:r>
          </w:p>
        </w:tc>
      </w:tr>
      <w:tr w:rsidR="00EE3FD8" w:rsidRPr="0085216A" w:rsidTr="00044A2E">
        <w:trPr>
          <w:trHeight w:val="394"/>
        </w:trPr>
        <w:tc>
          <w:tcPr>
            <w:tcW w:w="10740" w:type="dxa"/>
            <w:gridSpan w:val="2"/>
          </w:tcPr>
          <w:p w:rsidR="00EE3FD8" w:rsidRPr="0085216A" w:rsidRDefault="00EE3FD8" w:rsidP="00044A2E">
            <w:pPr>
              <w:contextualSpacing/>
              <w:rPr>
                <w:b/>
                <w:bCs/>
                <w:caps/>
                <w:sz w:val="28"/>
                <w:szCs w:val="28"/>
                <w:lang w:val="uk-UA"/>
              </w:rPr>
            </w:pPr>
          </w:p>
          <w:p w:rsidR="00EE3FD8" w:rsidRPr="0085216A" w:rsidRDefault="00EE3FD8" w:rsidP="00044A2E">
            <w:pPr>
              <w:contextualSpacing/>
              <w:rPr>
                <w:b/>
                <w:bCs/>
                <w:sz w:val="28"/>
                <w:szCs w:val="28"/>
                <w:u w:val="single"/>
                <w:lang w:val="uk-UA"/>
              </w:rPr>
            </w:pPr>
            <w:r w:rsidRPr="0085216A">
              <w:rPr>
                <w:b/>
                <w:bCs/>
                <w:caps/>
                <w:sz w:val="28"/>
                <w:szCs w:val="28"/>
                <w:lang w:val="uk-UA"/>
              </w:rPr>
              <w:t xml:space="preserve">2.  </w:t>
            </w:r>
            <w:r w:rsidRPr="0085216A">
              <w:rPr>
                <w:b/>
                <w:bCs/>
                <w:caps/>
                <w:sz w:val="28"/>
                <w:szCs w:val="28"/>
                <w:u w:val="single"/>
                <w:lang w:val="uk-UA"/>
              </w:rPr>
              <w:t>Фізика та астрономія</w:t>
            </w:r>
            <w:r w:rsidRPr="0085216A">
              <w:rPr>
                <w:b/>
                <w:bCs/>
                <w:sz w:val="28"/>
                <w:szCs w:val="28"/>
                <w:u w:val="single"/>
                <w:lang w:val="uk-UA"/>
              </w:rPr>
              <w:t xml:space="preserve"> </w:t>
            </w:r>
          </w:p>
        </w:tc>
      </w:tr>
      <w:tr w:rsidR="00EE3FD8" w:rsidRPr="0085216A" w:rsidTr="00044A2E">
        <w:trPr>
          <w:trHeight w:val="487"/>
        </w:trPr>
        <w:tc>
          <w:tcPr>
            <w:tcW w:w="4219" w:type="dxa"/>
          </w:tcPr>
          <w:p w:rsidR="00EE3FD8" w:rsidRPr="0085216A" w:rsidRDefault="00EE3FD8" w:rsidP="00044A2E">
            <w:pPr>
              <w:jc w:val="both"/>
              <w:rPr>
                <w:sz w:val="28"/>
                <w:szCs w:val="28"/>
                <w:lang w:val="uk-UA"/>
              </w:rPr>
            </w:pPr>
            <w:r w:rsidRPr="0085216A">
              <w:rPr>
                <w:sz w:val="28"/>
                <w:szCs w:val="28"/>
                <w:lang w:val="uk-UA"/>
              </w:rPr>
              <w:t>Фізика – наука про матерію та енергію і взаємодії між ними. Астрономія – вивчення будь-яких об'єктів у Всесвіті поза межами Землі.</w:t>
            </w:r>
          </w:p>
          <w:p w:rsidR="00EE3FD8" w:rsidRPr="0085216A" w:rsidRDefault="00EE3FD8" w:rsidP="00044A2E">
            <w:pPr>
              <w:contextualSpacing/>
              <w:rPr>
                <w:sz w:val="28"/>
                <w:szCs w:val="28"/>
                <w:lang w:val="uk-UA"/>
              </w:rPr>
            </w:pPr>
          </w:p>
        </w:tc>
        <w:tc>
          <w:tcPr>
            <w:tcW w:w="6521" w:type="dxa"/>
          </w:tcPr>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Атомна, молекулярна і оптична фізика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Астрономія і космологія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Біофізика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Обчислювальна фізика та астрофізика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Конденсована речовина і матеріали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Прилади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Магнетизм, електромагнетизм і плазма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Механіка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Фізика ядра і елементарних частинок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Оптика, лазери, мазери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Квантові обчислення </w:t>
            </w:r>
          </w:p>
          <w:p w:rsidR="00EE3FD8" w:rsidRPr="0085216A" w:rsidRDefault="00EE3FD8" w:rsidP="00EE3FD8">
            <w:pPr>
              <w:numPr>
                <w:ilvl w:val="0"/>
                <w:numId w:val="36"/>
              </w:numPr>
              <w:ind w:left="317" w:hanging="283"/>
              <w:contextualSpacing/>
              <w:rPr>
                <w:b/>
                <w:sz w:val="28"/>
                <w:szCs w:val="28"/>
                <w:lang w:val="uk-UA"/>
              </w:rPr>
            </w:pPr>
            <w:r w:rsidRPr="0085216A">
              <w:rPr>
                <w:b/>
                <w:sz w:val="28"/>
                <w:szCs w:val="28"/>
                <w:lang w:val="uk-UA"/>
              </w:rPr>
              <w:t xml:space="preserve">Теоретична фізика </w:t>
            </w:r>
          </w:p>
          <w:p w:rsidR="00EE3FD8" w:rsidRPr="0085216A" w:rsidRDefault="00EE3FD8" w:rsidP="00EE3FD8">
            <w:pPr>
              <w:numPr>
                <w:ilvl w:val="0"/>
                <w:numId w:val="36"/>
              </w:numPr>
              <w:ind w:left="317" w:hanging="283"/>
              <w:contextualSpacing/>
              <w:jc w:val="both"/>
              <w:rPr>
                <w:sz w:val="28"/>
                <w:szCs w:val="28"/>
                <w:lang w:val="uk-UA"/>
              </w:rPr>
            </w:pPr>
            <w:r w:rsidRPr="0085216A">
              <w:rPr>
                <w:b/>
                <w:sz w:val="28"/>
                <w:szCs w:val="28"/>
                <w:lang w:val="uk-UA"/>
              </w:rPr>
              <w:t>Фізична хімія</w:t>
            </w:r>
            <w:r w:rsidRPr="0085216A">
              <w:rPr>
                <w:sz w:val="28"/>
                <w:szCs w:val="28"/>
                <w:lang w:val="uk-UA"/>
              </w:rPr>
              <w:t xml:space="preserve"> – </w:t>
            </w:r>
            <w:r w:rsidRPr="0085216A">
              <w:rPr>
                <w:i/>
                <w:sz w:val="28"/>
                <w:szCs w:val="28"/>
                <w:lang w:val="uk-UA"/>
              </w:rPr>
              <w:t>вивчення фундаментальних фізичних основ хімічних систем і процесів, у тому числі хімічної кінетики, хімічної термодинаміки, електрохімії, фотохімії, спектроскопії, статистичної механіки і астрохімії</w:t>
            </w:r>
            <w:r w:rsidRPr="0085216A">
              <w:rPr>
                <w:sz w:val="28"/>
                <w:szCs w:val="28"/>
                <w:lang w:val="uk-UA"/>
              </w:rPr>
              <w:t>.</w:t>
            </w:r>
          </w:p>
          <w:p w:rsidR="00EE3FD8" w:rsidRPr="0085216A" w:rsidRDefault="00EE3FD8" w:rsidP="00EE3FD8">
            <w:pPr>
              <w:numPr>
                <w:ilvl w:val="0"/>
                <w:numId w:val="36"/>
              </w:numPr>
              <w:ind w:left="317" w:hanging="283"/>
              <w:contextualSpacing/>
              <w:rPr>
                <w:sz w:val="28"/>
                <w:szCs w:val="28"/>
                <w:lang w:val="uk-UA"/>
              </w:rPr>
            </w:pPr>
            <w:r w:rsidRPr="0085216A">
              <w:rPr>
                <w:b/>
                <w:sz w:val="28"/>
                <w:szCs w:val="28"/>
                <w:lang w:val="uk-UA"/>
              </w:rPr>
              <w:t>Інше</w:t>
            </w:r>
          </w:p>
        </w:tc>
      </w:tr>
      <w:tr w:rsidR="00EE3FD8" w:rsidRPr="0085216A" w:rsidTr="00044A2E">
        <w:trPr>
          <w:trHeight w:val="385"/>
        </w:trPr>
        <w:tc>
          <w:tcPr>
            <w:tcW w:w="10740" w:type="dxa"/>
            <w:gridSpan w:val="2"/>
          </w:tcPr>
          <w:p w:rsidR="00EE3FD8" w:rsidRPr="0085216A" w:rsidRDefault="00EE3FD8" w:rsidP="00044A2E">
            <w:pPr>
              <w:contextualSpacing/>
              <w:rPr>
                <w:b/>
                <w:bCs/>
                <w:sz w:val="28"/>
                <w:szCs w:val="28"/>
                <w:lang w:val="uk-UA"/>
              </w:rPr>
            </w:pPr>
          </w:p>
          <w:p w:rsidR="00EE3FD8" w:rsidRPr="0085216A" w:rsidRDefault="00EE3FD8" w:rsidP="00044A2E">
            <w:pPr>
              <w:contextualSpacing/>
              <w:rPr>
                <w:b/>
                <w:bCs/>
                <w:sz w:val="28"/>
                <w:szCs w:val="28"/>
                <w:u w:val="single"/>
                <w:lang w:val="uk-UA"/>
              </w:rPr>
            </w:pPr>
            <w:r w:rsidRPr="0085216A">
              <w:rPr>
                <w:b/>
                <w:bCs/>
                <w:sz w:val="28"/>
                <w:szCs w:val="28"/>
                <w:lang w:val="uk-UA"/>
              </w:rPr>
              <w:t xml:space="preserve">3.  </w:t>
            </w:r>
            <w:r w:rsidRPr="0085216A">
              <w:rPr>
                <w:b/>
                <w:bCs/>
                <w:sz w:val="28"/>
                <w:szCs w:val="28"/>
                <w:u w:val="single"/>
                <w:lang w:val="uk-UA"/>
              </w:rPr>
              <w:t>ІНЖЕНЕРІЯ</w:t>
            </w:r>
          </w:p>
        </w:tc>
      </w:tr>
      <w:tr w:rsidR="00EE3FD8" w:rsidRPr="0085216A" w:rsidTr="00044A2E">
        <w:trPr>
          <w:trHeight w:val="487"/>
        </w:trPr>
        <w:tc>
          <w:tcPr>
            <w:tcW w:w="4219" w:type="dxa"/>
          </w:tcPr>
          <w:p w:rsidR="00EE3FD8" w:rsidRPr="0085216A" w:rsidRDefault="00EE3FD8" w:rsidP="00EE3FD8">
            <w:pPr>
              <w:numPr>
                <w:ilvl w:val="1"/>
                <w:numId w:val="38"/>
              </w:numPr>
              <w:spacing w:line="276" w:lineRule="auto"/>
              <w:jc w:val="both"/>
              <w:rPr>
                <w:b/>
                <w:bCs/>
                <w:sz w:val="28"/>
                <w:szCs w:val="28"/>
                <w:lang w:val="uk-UA"/>
              </w:rPr>
            </w:pPr>
            <w:r w:rsidRPr="0085216A">
              <w:rPr>
                <w:b/>
                <w:bCs/>
                <w:caps/>
                <w:sz w:val="28"/>
                <w:szCs w:val="28"/>
                <w:lang w:val="uk-UA"/>
              </w:rPr>
              <w:t xml:space="preserve"> </w:t>
            </w:r>
            <w:r w:rsidRPr="0085216A">
              <w:rPr>
                <w:b/>
                <w:sz w:val="28"/>
                <w:szCs w:val="28"/>
                <w:lang w:val="uk-UA"/>
              </w:rPr>
              <w:t>Інженерна механіка</w:t>
            </w:r>
          </w:p>
          <w:p w:rsidR="00EE3FD8" w:rsidRPr="0085216A" w:rsidRDefault="00EE3FD8" w:rsidP="00044A2E">
            <w:pPr>
              <w:jc w:val="both"/>
              <w:rPr>
                <w:sz w:val="28"/>
                <w:szCs w:val="28"/>
                <w:lang w:val="uk-UA"/>
              </w:rPr>
            </w:pPr>
            <w:r w:rsidRPr="0085216A">
              <w:rPr>
                <w:sz w:val="28"/>
                <w:szCs w:val="28"/>
                <w:lang w:val="uk-UA"/>
              </w:rPr>
              <w:t>Дослідження, спрямовані на розділи науки і техніки, які включають рух або структуру. Рух може бути викликаний пристроєм або впливати на пристрій.</w:t>
            </w:r>
          </w:p>
        </w:tc>
        <w:tc>
          <w:tcPr>
            <w:tcW w:w="6521" w:type="dxa"/>
          </w:tcPr>
          <w:p w:rsidR="00EE3FD8" w:rsidRPr="0085216A" w:rsidRDefault="00EE3FD8" w:rsidP="00EE3FD8">
            <w:pPr>
              <w:numPr>
                <w:ilvl w:val="0"/>
                <w:numId w:val="32"/>
              </w:numPr>
              <w:ind w:left="317" w:hanging="283"/>
              <w:contextualSpacing/>
              <w:rPr>
                <w:b/>
                <w:sz w:val="28"/>
                <w:szCs w:val="28"/>
                <w:lang w:val="uk-UA"/>
              </w:rPr>
            </w:pPr>
            <w:r w:rsidRPr="0085216A">
              <w:rPr>
                <w:b/>
                <w:sz w:val="28"/>
                <w:szCs w:val="28"/>
                <w:lang w:val="uk-UA"/>
              </w:rPr>
              <w:t xml:space="preserve">Аерокосмічна та авіаційна інженерія </w:t>
            </w:r>
          </w:p>
          <w:p w:rsidR="00EE3FD8" w:rsidRPr="0085216A" w:rsidRDefault="00EE3FD8" w:rsidP="00EE3FD8">
            <w:pPr>
              <w:numPr>
                <w:ilvl w:val="0"/>
                <w:numId w:val="32"/>
              </w:numPr>
              <w:ind w:left="317" w:hanging="283"/>
              <w:contextualSpacing/>
              <w:rPr>
                <w:b/>
                <w:sz w:val="28"/>
                <w:szCs w:val="28"/>
                <w:lang w:val="uk-UA"/>
              </w:rPr>
            </w:pPr>
            <w:r w:rsidRPr="0085216A">
              <w:rPr>
                <w:b/>
                <w:sz w:val="28"/>
                <w:szCs w:val="28"/>
                <w:lang w:val="uk-UA"/>
              </w:rPr>
              <w:t xml:space="preserve">Цивільна інженерія </w:t>
            </w:r>
          </w:p>
          <w:p w:rsidR="00EE3FD8" w:rsidRPr="0085216A" w:rsidRDefault="00EE3FD8" w:rsidP="00EE3FD8">
            <w:pPr>
              <w:numPr>
                <w:ilvl w:val="0"/>
                <w:numId w:val="32"/>
              </w:numPr>
              <w:ind w:left="317" w:hanging="283"/>
              <w:contextualSpacing/>
              <w:rPr>
                <w:b/>
                <w:sz w:val="28"/>
                <w:szCs w:val="28"/>
                <w:lang w:val="uk-UA"/>
              </w:rPr>
            </w:pPr>
            <w:r w:rsidRPr="0085216A">
              <w:rPr>
                <w:b/>
                <w:sz w:val="28"/>
                <w:szCs w:val="28"/>
                <w:lang w:val="uk-UA"/>
              </w:rPr>
              <w:t xml:space="preserve">Обчислювальна механіка </w:t>
            </w:r>
          </w:p>
          <w:p w:rsidR="00EE3FD8" w:rsidRPr="0085216A" w:rsidRDefault="00EE3FD8" w:rsidP="00EE3FD8">
            <w:pPr>
              <w:numPr>
                <w:ilvl w:val="0"/>
                <w:numId w:val="32"/>
              </w:numPr>
              <w:ind w:left="317" w:hanging="283"/>
              <w:contextualSpacing/>
              <w:rPr>
                <w:b/>
                <w:sz w:val="28"/>
                <w:szCs w:val="28"/>
                <w:lang w:val="uk-UA"/>
              </w:rPr>
            </w:pPr>
            <w:r w:rsidRPr="0085216A">
              <w:rPr>
                <w:b/>
                <w:sz w:val="28"/>
                <w:szCs w:val="28"/>
                <w:lang w:val="uk-UA"/>
              </w:rPr>
              <w:t xml:space="preserve">Системи наземного транспорту </w:t>
            </w:r>
          </w:p>
          <w:p w:rsidR="00EE3FD8" w:rsidRPr="0085216A" w:rsidRDefault="00EE3FD8" w:rsidP="00EE3FD8">
            <w:pPr>
              <w:numPr>
                <w:ilvl w:val="0"/>
                <w:numId w:val="32"/>
              </w:numPr>
              <w:ind w:left="317" w:hanging="283"/>
              <w:contextualSpacing/>
              <w:rPr>
                <w:b/>
                <w:sz w:val="28"/>
                <w:szCs w:val="28"/>
                <w:lang w:val="uk-UA"/>
              </w:rPr>
            </w:pPr>
            <w:r w:rsidRPr="0085216A">
              <w:rPr>
                <w:b/>
                <w:sz w:val="28"/>
                <w:szCs w:val="28"/>
                <w:lang w:val="uk-UA"/>
              </w:rPr>
              <w:t xml:space="preserve">Промислова інженерія і промислове виробництво </w:t>
            </w:r>
          </w:p>
          <w:p w:rsidR="00EE3FD8" w:rsidRPr="0085216A" w:rsidRDefault="00EE3FD8" w:rsidP="00EE3FD8">
            <w:pPr>
              <w:numPr>
                <w:ilvl w:val="0"/>
                <w:numId w:val="32"/>
              </w:numPr>
              <w:ind w:left="317" w:hanging="283"/>
              <w:contextualSpacing/>
              <w:rPr>
                <w:b/>
                <w:sz w:val="28"/>
                <w:szCs w:val="28"/>
                <w:lang w:val="uk-UA"/>
              </w:rPr>
            </w:pPr>
            <w:r w:rsidRPr="0085216A">
              <w:rPr>
                <w:b/>
                <w:sz w:val="28"/>
                <w:szCs w:val="28"/>
                <w:lang w:val="uk-UA"/>
              </w:rPr>
              <w:t xml:space="preserve">Машинобудування </w:t>
            </w:r>
          </w:p>
          <w:p w:rsidR="00EE3FD8" w:rsidRPr="0085216A" w:rsidRDefault="00EE3FD8" w:rsidP="00EE3FD8">
            <w:pPr>
              <w:numPr>
                <w:ilvl w:val="0"/>
                <w:numId w:val="32"/>
              </w:numPr>
              <w:ind w:left="317" w:hanging="283"/>
              <w:contextualSpacing/>
              <w:rPr>
                <w:sz w:val="28"/>
                <w:szCs w:val="28"/>
                <w:lang w:val="uk-UA"/>
              </w:rPr>
            </w:pPr>
            <w:r w:rsidRPr="0085216A">
              <w:rPr>
                <w:b/>
                <w:sz w:val="28"/>
                <w:szCs w:val="28"/>
                <w:lang w:val="uk-UA"/>
              </w:rPr>
              <w:t>Суднобудування</w:t>
            </w:r>
            <w:r w:rsidRPr="0085216A">
              <w:rPr>
                <w:sz w:val="28"/>
                <w:szCs w:val="28"/>
                <w:lang w:val="uk-UA"/>
              </w:rPr>
              <w:t xml:space="preserve"> </w:t>
            </w:r>
          </w:p>
          <w:p w:rsidR="00EE3FD8" w:rsidRPr="0085216A" w:rsidRDefault="00EE3FD8" w:rsidP="00EE3FD8">
            <w:pPr>
              <w:numPr>
                <w:ilvl w:val="0"/>
                <w:numId w:val="32"/>
              </w:numPr>
              <w:ind w:left="317" w:hanging="283"/>
              <w:contextualSpacing/>
              <w:rPr>
                <w:sz w:val="28"/>
                <w:szCs w:val="28"/>
                <w:lang w:val="uk-UA"/>
              </w:rPr>
            </w:pPr>
            <w:r w:rsidRPr="0085216A">
              <w:rPr>
                <w:b/>
                <w:sz w:val="28"/>
                <w:szCs w:val="28"/>
                <w:lang w:val="uk-UA"/>
              </w:rPr>
              <w:lastRenderedPageBreak/>
              <w:t>Інше</w:t>
            </w:r>
          </w:p>
        </w:tc>
      </w:tr>
      <w:tr w:rsidR="00EE3FD8" w:rsidRPr="0085216A" w:rsidTr="00044A2E">
        <w:trPr>
          <w:trHeight w:val="487"/>
        </w:trPr>
        <w:tc>
          <w:tcPr>
            <w:tcW w:w="4219" w:type="dxa"/>
          </w:tcPr>
          <w:p w:rsidR="00EE3FD8" w:rsidRPr="0085216A" w:rsidRDefault="00EE3FD8" w:rsidP="00EE3FD8">
            <w:pPr>
              <w:numPr>
                <w:ilvl w:val="1"/>
                <w:numId w:val="38"/>
              </w:numPr>
              <w:spacing w:line="276" w:lineRule="auto"/>
              <w:jc w:val="both"/>
              <w:rPr>
                <w:b/>
                <w:bCs/>
                <w:sz w:val="28"/>
                <w:szCs w:val="28"/>
                <w:lang w:val="uk-UA"/>
              </w:rPr>
            </w:pPr>
            <w:r w:rsidRPr="0085216A">
              <w:rPr>
                <w:b/>
                <w:bCs/>
                <w:sz w:val="28"/>
                <w:szCs w:val="28"/>
                <w:lang w:val="uk-UA"/>
              </w:rPr>
              <w:lastRenderedPageBreak/>
              <w:t xml:space="preserve"> Матеріалознавство </w:t>
            </w:r>
          </w:p>
          <w:p w:rsidR="00EE3FD8" w:rsidRPr="0085216A" w:rsidRDefault="00EE3FD8" w:rsidP="00044A2E">
            <w:pPr>
              <w:jc w:val="both"/>
              <w:rPr>
                <w:sz w:val="28"/>
                <w:szCs w:val="28"/>
                <w:lang w:val="uk-UA"/>
              </w:rPr>
            </w:pPr>
            <w:r w:rsidRPr="0085216A">
              <w:rPr>
                <w:sz w:val="28"/>
                <w:szCs w:val="28"/>
                <w:lang w:val="uk-UA"/>
              </w:rPr>
              <w:t>Вивчення характеристик і використання різних матеріалів з метою поліпшення їх конструкції чи складу, що може підвищити їхню інженерну цінність</w:t>
            </w:r>
          </w:p>
        </w:tc>
        <w:tc>
          <w:tcPr>
            <w:tcW w:w="6521" w:type="dxa"/>
          </w:tcPr>
          <w:p w:rsidR="00EE3FD8" w:rsidRPr="0085216A" w:rsidRDefault="00EE3FD8" w:rsidP="00EE3FD8">
            <w:pPr>
              <w:numPr>
                <w:ilvl w:val="0"/>
                <w:numId w:val="34"/>
              </w:numPr>
              <w:ind w:left="317" w:hanging="283"/>
              <w:contextualSpacing/>
              <w:rPr>
                <w:b/>
                <w:sz w:val="28"/>
                <w:szCs w:val="28"/>
                <w:lang w:val="uk-UA"/>
              </w:rPr>
            </w:pPr>
            <w:proofErr w:type="spellStart"/>
            <w:r w:rsidRPr="0085216A">
              <w:rPr>
                <w:b/>
                <w:sz w:val="28"/>
                <w:szCs w:val="28"/>
                <w:lang w:val="uk-UA"/>
              </w:rPr>
              <w:t>Біоматеріали</w:t>
            </w:r>
            <w:proofErr w:type="spellEnd"/>
            <w:r w:rsidRPr="0085216A">
              <w:rPr>
                <w:b/>
                <w:sz w:val="28"/>
                <w:szCs w:val="28"/>
                <w:lang w:val="uk-UA"/>
              </w:rPr>
              <w:t xml:space="preserve"> </w:t>
            </w:r>
          </w:p>
          <w:p w:rsidR="00EE3FD8" w:rsidRPr="0085216A" w:rsidRDefault="00EE3FD8" w:rsidP="00EE3FD8">
            <w:pPr>
              <w:numPr>
                <w:ilvl w:val="0"/>
                <w:numId w:val="34"/>
              </w:numPr>
              <w:ind w:left="317" w:hanging="283"/>
              <w:contextualSpacing/>
              <w:rPr>
                <w:b/>
                <w:sz w:val="28"/>
                <w:szCs w:val="28"/>
                <w:lang w:val="uk-UA"/>
              </w:rPr>
            </w:pPr>
            <w:r w:rsidRPr="0085216A">
              <w:rPr>
                <w:b/>
                <w:sz w:val="28"/>
                <w:szCs w:val="28"/>
                <w:lang w:val="uk-UA"/>
              </w:rPr>
              <w:t xml:space="preserve">Кераміка та скло </w:t>
            </w:r>
          </w:p>
          <w:p w:rsidR="00EE3FD8" w:rsidRPr="0085216A" w:rsidRDefault="00EE3FD8" w:rsidP="00EE3FD8">
            <w:pPr>
              <w:numPr>
                <w:ilvl w:val="0"/>
                <w:numId w:val="34"/>
              </w:numPr>
              <w:ind w:left="317" w:hanging="283"/>
              <w:contextualSpacing/>
              <w:rPr>
                <w:b/>
                <w:sz w:val="28"/>
                <w:szCs w:val="28"/>
                <w:lang w:val="uk-UA"/>
              </w:rPr>
            </w:pPr>
            <w:r w:rsidRPr="0085216A">
              <w:rPr>
                <w:b/>
                <w:sz w:val="28"/>
                <w:szCs w:val="28"/>
                <w:lang w:val="uk-UA"/>
              </w:rPr>
              <w:t xml:space="preserve">Композитні матеріали </w:t>
            </w:r>
          </w:p>
          <w:p w:rsidR="00EE3FD8" w:rsidRPr="0085216A" w:rsidRDefault="00EE3FD8" w:rsidP="00EE3FD8">
            <w:pPr>
              <w:numPr>
                <w:ilvl w:val="0"/>
                <w:numId w:val="34"/>
              </w:numPr>
              <w:ind w:left="317" w:hanging="283"/>
              <w:contextualSpacing/>
              <w:rPr>
                <w:b/>
                <w:sz w:val="28"/>
                <w:szCs w:val="28"/>
                <w:lang w:val="uk-UA"/>
              </w:rPr>
            </w:pPr>
            <w:r w:rsidRPr="0085216A">
              <w:rPr>
                <w:b/>
                <w:sz w:val="28"/>
                <w:szCs w:val="28"/>
                <w:lang w:val="uk-UA"/>
              </w:rPr>
              <w:t xml:space="preserve">Обчислювальне та теоретичне матеріалознавство </w:t>
            </w:r>
          </w:p>
          <w:p w:rsidR="00EE3FD8" w:rsidRPr="0085216A" w:rsidRDefault="00EE3FD8" w:rsidP="00EE3FD8">
            <w:pPr>
              <w:numPr>
                <w:ilvl w:val="0"/>
                <w:numId w:val="34"/>
              </w:numPr>
              <w:ind w:left="317" w:hanging="283"/>
              <w:contextualSpacing/>
              <w:rPr>
                <w:b/>
                <w:sz w:val="28"/>
                <w:szCs w:val="28"/>
                <w:lang w:val="uk-UA"/>
              </w:rPr>
            </w:pPr>
            <w:r w:rsidRPr="0085216A">
              <w:rPr>
                <w:b/>
                <w:sz w:val="28"/>
                <w:szCs w:val="28"/>
                <w:lang w:val="uk-UA"/>
              </w:rPr>
              <w:t xml:space="preserve">Електронні, оптичні та магнітні матеріали </w:t>
            </w:r>
          </w:p>
          <w:p w:rsidR="00EE3FD8" w:rsidRPr="0085216A" w:rsidRDefault="00EE3FD8" w:rsidP="00EE3FD8">
            <w:pPr>
              <w:numPr>
                <w:ilvl w:val="0"/>
                <w:numId w:val="34"/>
              </w:numPr>
              <w:ind w:left="317" w:hanging="283"/>
              <w:contextualSpacing/>
              <w:rPr>
                <w:b/>
                <w:sz w:val="28"/>
                <w:szCs w:val="28"/>
                <w:lang w:val="uk-UA"/>
              </w:rPr>
            </w:pPr>
            <w:proofErr w:type="spellStart"/>
            <w:r w:rsidRPr="0085216A">
              <w:rPr>
                <w:b/>
                <w:sz w:val="28"/>
                <w:szCs w:val="28"/>
                <w:lang w:val="uk-UA"/>
              </w:rPr>
              <w:t>Наноматеріали</w:t>
            </w:r>
            <w:proofErr w:type="spellEnd"/>
            <w:r w:rsidRPr="0085216A">
              <w:rPr>
                <w:b/>
                <w:sz w:val="28"/>
                <w:szCs w:val="28"/>
                <w:lang w:val="uk-UA"/>
              </w:rPr>
              <w:t xml:space="preserve"> </w:t>
            </w:r>
          </w:p>
          <w:p w:rsidR="00EE3FD8" w:rsidRPr="0085216A" w:rsidRDefault="00EE3FD8" w:rsidP="00EE3FD8">
            <w:pPr>
              <w:numPr>
                <w:ilvl w:val="0"/>
                <w:numId w:val="34"/>
              </w:numPr>
              <w:ind w:left="317" w:hanging="283"/>
              <w:contextualSpacing/>
              <w:rPr>
                <w:b/>
                <w:sz w:val="28"/>
                <w:szCs w:val="28"/>
                <w:lang w:val="uk-UA"/>
              </w:rPr>
            </w:pPr>
            <w:r w:rsidRPr="0085216A">
              <w:rPr>
                <w:b/>
                <w:sz w:val="28"/>
                <w:szCs w:val="28"/>
                <w:lang w:val="uk-UA"/>
              </w:rPr>
              <w:t xml:space="preserve">Полімери </w:t>
            </w:r>
          </w:p>
          <w:p w:rsidR="00EE3FD8" w:rsidRPr="0085216A" w:rsidRDefault="00EE3FD8" w:rsidP="00EE3FD8">
            <w:pPr>
              <w:numPr>
                <w:ilvl w:val="0"/>
                <w:numId w:val="34"/>
              </w:numPr>
              <w:ind w:left="317" w:hanging="283"/>
              <w:contextualSpacing/>
              <w:jc w:val="both"/>
              <w:rPr>
                <w:sz w:val="28"/>
                <w:szCs w:val="28"/>
                <w:lang w:val="uk-UA"/>
              </w:rPr>
            </w:pPr>
            <w:r w:rsidRPr="0085216A">
              <w:rPr>
                <w:b/>
                <w:sz w:val="28"/>
                <w:szCs w:val="28"/>
                <w:lang w:val="uk-UA"/>
              </w:rPr>
              <w:t>Хімія матеріалів</w:t>
            </w:r>
            <w:r w:rsidRPr="0085216A">
              <w:rPr>
                <w:sz w:val="28"/>
                <w:szCs w:val="28"/>
                <w:lang w:val="uk-UA"/>
              </w:rPr>
              <w:t xml:space="preserve"> – </w:t>
            </w:r>
            <w:r w:rsidRPr="0085216A">
              <w:rPr>
                <w:i/>
                <w:sz w:val="28"/>
                <w:szCs w:val="28"/>
                <w:lang w:val="uk-UA"/>
              </w:rPr>
              <w:t>хімічні дослідження складу, синтезу і властивостей речовин, у тому числі конденсованих фаз (твердих, рідких, полімерів) та інтерфейсів з корисною або потенційно корисною функцією, такі як каталіз або використання сонячної енергії.</w:t>
            </w:r>
          </w:p>
          <w:p w:rsidR="00EE3FD8" w:rsidRPr="0085216A" w:rsidRDefault="00EE3FD8" w:rsidP="00EE3FD8">
            <w:pPr>
              <w:numPr>
                <w:ilvl w:val="0"/>
                <w:numId w:val="34"/>
              </w:numPr>
              <w:ind w:left="317" w:hanging="283"/>
              <w:contextualSpacing/>
              <w:jc w:val="both"/>
              <w:rPr>
                <w:sz w:val="28"/>
                <w:szCs w:val="28"/>
                <w:lang w:val="uk-UA"/>
              </w:rPr>
            </w:pPr>
            <w:r w:rsidRPr="0085216A">
              <w:rPr>
                <w:b/>
                <w:sz w:val="28"/>
                <w:szCs w:val="28"/>
                <w:lang w:val="uk-UA"/>
              </w:rPr>
              <w:t>Інше</w:t>
            </w:r>
          </w:p>
        </w:tc>
      </w:tr>
      <w:tr w:rsidR="00EE3FD8" w:rsidRPr="0085216A" w:rsidTr="00044A2E">
        <w:trPr>
          <w:trHeight w:val="487"/>
        </w:trPr>
        <w:tc>
          <w:tcPr>
            <w:tcW w:w="4219" w:type="dxa"/>
          </w:tcPr>
          <w:p w:rsidR="00EE3FD8" w:rsidRPr="0085216A" w:rsidRDefault="00EE3FD8" w:rsidP="00EE3FD8">
            <w:pPr>
              <w:numPr>
                <w:ilvl w:val="1"/>
                <w:numId w:val="38"/>
              </w:numPr>
              <w:spacing w:line="276" w:lineRule="auto"/>
              <w:jc w:val="both"/>
              <w:rPr>
                <w:b/>
                <w:bCs/>
                <w:sz w:val="28"/>
                <w:szCs w:val="28"/>
                <w:lang w:val="uk-UA"/>
              </w:rPr>
            </w:pPr>
            <w:r w:rsidRPr="0085216A">
              <w:rPr>
                <w:b/>
                <w:bCs/>
                <w:sz w:val="28"/>
                <w:szCs w:val="28"/>
                <w:lang w:val="uk-UA"/>
              </w:rPr>
              <w:t xml:space="preserve"> Екологічна інженерія</w:t>
            </w:r>
          </w:p>
          <w:p w:rsidR="00EE3FD8" w:rsidRPr="0085216A" w:rsidRDefault="00EE3FD8" w:rsidP="00044A2E">
            <w:pPr>
              <w:jc w:val="both"/>
              <w:rPr>
                <w:sz w:val="28"/>
                <w:szCs w:val="28"/>
                <w:lang w:val="uk-UA"/>
              </w:rPr>
            </w:pPr>
            <w:r w:rsidRPr="0085216A">
              <w:rPr>
                <w:sz w:val="28"/>
                <w:szCs w:val="28"/>
                <w:lang w:val="uk-UA"/>
              </w:rPr>
              <w:t>Дослідження, які конструюють або розробляють процеси та інфраструктури для вирішення екологічних проблем, зокрема, водопостачання, утилізації відходів, або контролю забруднень.  </w:t>
            </w:r>
          </w:p>
        </w:tc>
        <w:tc>
          <w:tcPr>
            <w:tcW w:w="6521" w:type="dxa"/>
          </w:tcPr>
          <w:p w:rsidR="00EE3FD8" w:rsidRPr="0085216A" w:rsidRDefault="00EE3FD8" w:rsidP="00EE3FD8">
            <w:pPr>
              <w:numPr>
                <w:ilvl w:val="0"/>
                <w:numId w:val="33"/>
              </w:numPr>
              <w:ind w:left="317" w:hanging="283"/>
              <w:contextualSpacing/>
              <w:jc w:val="both"/>
              <w:rPr>
                <w:sz w:val="28"/>
                <w:szCs w:val="28"/>
                <w:lang w:val="uk-UA"/>
              </w:rPr>
            </w:pPr>
            <w:r w:rsidRPr="0085216A">
              <w:rPr>
                <w:b/>
                <w:sz w:val="28"/>
                <w:szCs w:val="28"/>
                <w:lang w:val="uk-UA"/>
              </w:rPr>
              <w:t>Біологічне очищення (відновлення)</w:t>
            </w:r>
            <w:r w:rsidRPr="0085216A">
              <w:rPr>
                <w:sz w:val="28"/>
                <w:szCs w:val="28"/>
                <w:lang w:val="uk-UA"/>
              </w:rPr>
              <w:t xml:space="preserve"> – </w:t>
            </w:r>
            <w:r w:rsidRPr="0085216A">
              <w:rPr>
                <w:i/>
                <w:sz w:val="28"/>
                <w:szCs w:val="28"/>
                <w:lang w:val="uk-UA"/>
              </w:rPr>
              <w:t xml:space="preserve">використання біологічних агентів, таких як бактерії або рослини, для видалення або нейтралізації забруднюючих речовин. Це включає </w:t>
            </w:r>
            <w:proofErr w:type="spellStart"/>
            <w:r w:rsidRPr="0085216A">
              <w:rPr>
                <w:i/>
                <w:sz w:val="28"/>
                <w:szCs w:val="28"/>
                <w:lang w:val="uk-UA"/>
              </w:rPr>
              <w:t>фіторемедіацію</w:t>
            </w:r>
            <w:proofErr w:type="spellEnd"/>
            <w:r w:rsidRPr="0085216A">
              <w:rPr>
                <w:i/>
                <w:sz w:val="28"/>
                <w:szCs w:val="28"/>
                <w:lang w:val="uk-UA"/>
              </w:rPr>
              <w:t xml:space="preserve">, створення штучних водно-болотних угідь для очищення стічних вод, </w:t>
            </w:r>
            <w:proofErr w:type="spellStart"/>
            <w:r w:rsidRPr="0085216A">
              <w:rPr>
                <w:i/>
                <w:sz w:val="28"/>
                <w:szCs w:val="28"/>
                <w:lang w:val="uk-UA"/>
              </w:rPr>
              <w:t>біодеградацію</w:t>
            </w:r>
            <w:proofErr w:type="spellEnd"/>
            <w:r w:rsidRPr="0085216A">
              <w:rPr>
                <w:i/>
                <w:sz w:val="28"/>
                <w:szCs w:val="28"/>
                <w:lang w:val="uk-UA"/>
              </w:rPr>
              <w:t xml:space="preserve"> (</w:t>
            </w:r>
            <w:proofErr w:type="spellStart"/>
            <w:r w:rsidRPr="0085216A">
              <w:rPr>
                <w:i/>
                <w:sz w:val="28"/>
                <w:szCs w:val="28"/>
                <w:lang w:val="uk-UA"/>
              </w:rPr>
              <w:t>біорозкладання</w:t>
            </w:r>
            <w:proofErr w:type="spellEnd"/>
            <w:r w:rsidRPr="0085216A">
              <w:rPr>
                <w:i/>
                <w:sz w:val="28"/>
                <w:szCs w:val="28"/>
                <w:lang w:val="uk-UA"/>
              </w:rPr>
              <w:t xml:space="preserve"> забруднювачів) тощо.</w:t>
            </w:r>
            <w:r w:rsidRPr="0085216A">
              <w:rPr>
                <w:sz w:val="28"/>
                <w:szCs w:val="28"/>
                <w:lang w:val="uk-UA"/>
              </w:rPr>
              <w:t xml:space="preserve"> </w:t>
            </w:r>
          </w:p>
          <w:p w:rsidR="00EE3FD8" w:rsidRPr="0085216A" w:rsidRDefault="00EE3FD8" w:rsidP="00EE3FD8">
            <w:pPr>
              <w:numPr>
                <w:ilvl w:val="0"/>
                <w:numId w:val="33"/>
              </w:numPr>
              <w:spacing w:line="276" w:lineRule="auto"/>
              <w:ind w:left="317"/>
              <w:contextualSpacing/>
              <w:rPr>
                <w:sz w:val="28"/>
                <w:szCs w:val="28"/>
                <w:lang w:val="uk-UA"/>
              </w:rPr>
            </w:pPr>
            <w:r w:rsidRPr="0085216A">
              <w:rPr>
                <w:b/>
                <w:sz w:val="28"/>
                <w:szCs w:val="28"/>
                <w:lang w:val="uk-UA"/>
              </w:rPr>
              <w:t>Меліорація земель</w:t>
            </w:r>
            <w:r w:rsidRPr="0085216A">
              <w:rPr>
                <w:sz w:val="28"/>
                <w:szCs w:val="28"/>
                <w:lang w:val="uk-UA"/>
              </w:rPr>
              <w:t xml:space="preserve"> </w:t>
            </w:r>
            <w:r w:rsidRPr="0085216A">
              <w:rPr>
                <w:bCs/>
                <w:sz w:val="28"/>
                <w:szCs w:val="28"/>
                <w:lang w:val="uk-UA"/>
              </w:rPr>
              <w:t xml:space="preserve">– </w:t>
            </w:r>
            <w:r w:rsidRPr="0085216A">
              <w:rPr>
                <w:i/>
                <w:sz w:val="28"/>
                <w:szCs w:val="28"/>
                <w:lang w:val="uk-UA"/>
              </w:rPr>
              <w:t xml:space="preserve">застосування </w:t>
            </w:r>
            <w:r w:rsidRPr="0085216A">
              <w:rPr>
                <w:i/>
                <w:sz w:val="28"/>
                <w:szCs w:val="28"/>
                <w:u w:val="single"/>
                <w:lang w:val="uk-UA"/>
              </w:rPr>
              <w:t>інженерних (технічних) принципів і методів</w:t>
            </w:r>
            <w:r w:rsidRPr="0085216A">
              <w:rPr>
                <w:i/>
                <w:sz w:val="28"/>
                <w:szCs w:val="28"/>
                <w:lang w:val="uk-UA"/>
              </w:rPr>
              <w:t xml:space="preserve"> проектування для відновлення земель для більш продуктивного використання або до попереднього незайманого стану.</w:t>
            </w:r>
          </w:p>
          <w:p w:rsidR="00EE3FD8" w:rsidRPr="0085216A" w:rsidRDefault="00EE3FD8" w:rsidP="00EE3FD8">
            <w:pPr>
              <w:numPr>
                <w:ilvl w:val="0"/>
                <w:numId w:val="33"/>
              </w:numPr>
              <w:spacing w:line="276" w:lineRule="auto"/>
              <w:ind w:left="317"/>
              <w:contextualSpacing/>
              <w:rPr>
                <w:sz w:val="28"/>
                <w:szCs w:val="28"/>
                <w:lang w:val="uk-UA"/>
              </w:rPr>
            </w:pPr>
            <w:r w:rsidRPr="0085216A">
              <w:rPr>
                <w:b/>
                <w:sz w:val="28"/>
                <w:szCs w:val="28"/>
                <w:lang w:val="uk-UA"/>
              </w:rPr>
              <w:t>Контроль забруднень</w:t>
            </w:r>
            <w:r w:rsidRPr="0085216A">
              <w:rPr>
                <w:sz w:val="28"/>
                <w:szCs w:val="28"/>
                <w:lang w:val="uk-UA"/>
              </w:rPr>
              <w:t xml:space="preserve"> - </w:t>
            </w:r>
            <w:r w:rsidRPr="0085216A">
              <w:rPr>
                <w:i/>
                <w:sz w:val="28"/>
                <w:szCs w:val="28"/>
                <w:lang w:val="uk-UA"/>
              </w:rPr>
              <w:t xml:space="preserve">застосування </w:t>
            </w:r>
            <w:r w:rsidRPr="0085216A">
              <w:rPr>
                <w:i/>
                <w:sz w:val="28"/>
                <w:szCs w:val="28"/>
                <w:u w:val="single"/>
                <w:lang w:val="uk-UA"/>
              </w:rPr>
              <w:t>інженерних принципів і методів проектування</w:t>
            </w:r>
            <w:r w:rsidRPr="0085216A">
              <w:rPr>
                <w:i/>
                <w:sz w:val="28"/>
                <w:szCs w:val="28"/>
                <w:lang w:val="uk-UA"/>
              </w:rPr>
              <w:t xml:space="preserve"> для видалення забруднень з повітря, ґрунту або води.</w:t>
            </w:r>
          </w:p>
          <w:p w:rsidR="00EE3FD8" w:rsidRPr="0085216A" w:rsidRDefault="00EE3FD8" w:rsidP="00EE3FD8">
            <w:pPr>
              <w:numPr>
                <w:ilvl w:val="0"/>
                <w:numId w:val="33"/>
              </w:numPr>
              <w:ind w:left="317" w:hanging="283"/>
              <w:contextualSpacing/>
              <w:jc w:val="both"/>
              <w:rPr>
                <w:sz w:val="28"/>
                <w:szCs w:val="28"/>
                <w:lang w:val="uk-UA"/>
              </w:rPr>
            </w:pPr>
            <w:r w:rsidRPr="0085216A">
              <w:rPr>
                <w:b/>
                <w:sz w:val="28"/>
                <w:szCs w:val="28"/>
                <w:lang w:val="uk-UA"/>
              </w:rPr>
              <w:t>Переробка, вторинне використання відходів</w:t>
            </w:r>
            <w:r w:rsidRPr="0085216A">
              <w:rPr>
                <w:sz w:val="28"/>
                <w:szCs w:val="28"/>
                <w:lang w:val="uk-UA"/>
              </w:rPr>
              <w:t xml:space="preserve"> -  </w:t>
            </w:r>
            <w:r w:rsidRPr="0085216A">
              <w:rPr>
                <w:i/>
                <w:sz w:val="28"/>
                <w:szCs w:val="28"/>
                <w:lang w:val="uk-UA"/>
              </w:rPr>
              <w:t xml:space="preserve">видобуток і повторне використання корисних речовин з непотрібних предметів, сміття або відходів. Процес управління та утилізації відходів і небезпечних речовин за допомогою таких </w:t>
            </w:r>
            <w:proofErr w:type="spellStart"/>
            <w:r w:rsidRPr="0085216A">
              <w:rPr>
                <w:i/>
                <w:sz w:val="28"/>
                <w:szCs w:val="28"/>
                <w:lang w:val="uk-UA"/>
              </w:rPr>
              <w:t>методологій</w:t>
            </w:r>
            <w:proofErr w:type="spellEnd"/>
            <w:r w:rsidRPr="0085216A">
              <w:rPr>
                <w:i/>
                <w:sz w:val="28"/>
                <w:szCs w:val="28"/>
                <w:lang w:val="uk-UA"/>
              </w:rPr>
              <w:t>, як звалища, очищення стічних вод, компостування, зменшення кількості відходів тощо.</w:t>
            </w:r>
          </w:p>
          <w:p w:rsidR="00EE3FD8" w:rsidRPr="0085216A" w:rsidRDefault="00EE3FD8" w:rsidP="00EE3FD8">
            <w:pPr>
              <w:numPr>
                <w:ilvl w:val="0"/>
                <w:numId w:val="33"/>
              </w:numPr>
              <w:ind w:left="317" w:hanging="283"/>
              <w:contextualSpacing/>
              <w:jc w:val="both"/>
              <w:rPr>
                <w:sz w:val="28"/>
                <w:szCs w:val="28"/>
                <w:lang w:val="uk-UA"/>
              </w:rPr>
            </w:pPr>
            <w:r w:rsidRPr="0085216A">
              <w:rPr>
                <w:b/>
                <w:sz w:val="28"/>
                <w:szCs w:val="28"/>
                <w:lang w:val="uk-UA"/>
              </w:rPr>
              <w:lastRenderedPageBreak/>
              <w:t>Управління водними ресурсами</w:t>
            </w:r>
            <w:r w:rsidRPr="0085216A">
              <w:rPr>
                <w:sz w:val="28"/>
                <w:szCs w:val="28"/>
                <w:lang w:val="uk-UA"/>
              </w:rPr>
              <w:t xml:space="preserve"> </w:t>
            </w:r>
            <w:r w:rsidRPr="0085216A">
              <w:rPr>
                <w:bCs/>
                <w:sz w:val="28"/>
                <w:szCs w:val="28"/>
                <w:lang w:val="uk-UA"/>
              </w:rPr>
              <w:t xml:space="preserve">– </w:t>
            </w:r>
            <w:r w:rsidRPr="0085216A">
              <w:rPr>
                <w:i/>
                <w:sz w:val="28"/>
                <w:szCs w:val="28"/>
                <w:lang w:val="uk-UA"/>
              </w:rPr>
              <w:t xml:space="preserve">застосування </w:t>
            </w:r>
            <w:r w:rsidRPr="0085216A">
              <w:rPr>
                <w:i/>
                <w:sz w:val="28"/>
                <w:szCs w:val="28"/>
                <w:u w:val="single"/>
                <w:lang w:val="uk-UA"/>
              </w:rPr>
              <w:t>інженерних принципів і методів проектування</w:t>
            </w:r>
            <w:r w:rsidRPr="0085216A">
              <w:rPr>
                <w:i/>
                <w:sz w:val="28"/>
                <w:szCs w:val="28"/>
                <w:lang w:val="uk-UA"/>
              </w:rPr>
              <w:t xml:space="preserve"> для поліпшення розподілу й управління водними ресурсами.</w:t>
            </w:r>
          </w:p>
          <w:p w:rsidR="00EE3FD8" w:rsidRPr="0085216A" w:rsidRDefault="00EE3FD8" w:rsidP="00EE3FD8">
            <w:pPr>
              <w:numPr>
                <w:ilvl w:val="0"/>
                <w:numId w:val="33"/>
              </w:numPr>
              <w:ind w:left="317" w:hanging="283"/>
              <w:contextualSpacing/>
              <w:jc w:val="both"/>
              <w:rPr>
                <w:bCs/>
                <w:sz w:val="28"/>
                <w:szCs w:val="28"/>
                <w:lang w:val="uk-UA"/>
              </w:rPr>
            </w:pPr>
            <w:r w:rsidRPr="0085216A">
              <w:rPr>
                <w:b/>
                <w:sz w:val="28"/>
                <w:szCs w:val="28"/>
                <w:lang w:val="uk-UA"/>
              </w:rPr>
              <w:t>Антропогенні впливи на екосистеми</w:t>
            </w:r>
            <w:r w:rsidRPr="0085216A">
              <w:rPr>
                <w:sz w:val="28"/>
                <w:szCs w:val="28"/>
                <w:lang w:val="uk-UA"/>
              </w:rPr>
              <w:t xml:space="preserve"> – </w:t>
            </w:r>
            <w:r w:rsidRPr="0085216A">
              <w:rPr>
                <w:i/>
                <w:sz w:val="28"/>
                <w:szCs w:val="28"/>
                <w:lang w:val="uk-UA"/>
              </w:rPr>
              <w:t xml:space="preserve">дослідження впливу змін навколишнього середовища (природних чи в результаті дії людини) на екосистеми, в тому числі </w:t>
            </w:r>
            <w:r w:rsidRPr="0085216A">
              <w:rPr>
                <w:i/>
                <w:sz w:val="28"/>
                <w:szCs w:val="28"/>
                <w:u w:val="single"/>
                <w:lang w:val="uk-UA"/>
              </w:rPr>
              <w:t>емпіричні дослідження забруднення</w:t>
            </w:r>
            <w:r w:rsidRPr="0085216A">
              <w:rPr>
                <w:i/>
                <w:sz w:val="28"/>
                <w:szCs w:val="28"/>
                <w:lang w:val="uk-UA"/>
              </w:rPr>
              <w:t>.</w:t>
            </w:r>
          </w:p>
          <w:p w:rsidR="00EE3FD8" w:rsidRPr="0085216A" w:rsidRDefault="00EE3FD8" w:rsidP="00EE3FD8">
            <w:pPr>
              <w:numPr>
                <w:ilvl w:val="0"/>
                <w:numId w:val="33"/>
              </w:numPr>
              <w:ind w:left="317" w:hanging="283"/>
              <w:contextualSpacing/>
              <w:jc w:val="both"/>
              <w:rPr>
                <w:bCs/>
                <w:sz w:val="28"/>
                <w:szCs w:val="28"/>
                <w:lang w:val="uk-UA"/>
              </w:rPr>
            </w:pPr>
            <w:r w:rsidRPr="0085216A">
              <w:rPr>
                <w:b/>
                <w:sz w:val="28"/>
                <w:szCs w:val="28"/>
                <w:lang w:val="uk-UA"/>
              </w:rPr>
              <w:t>Інше</w:t>
            </w:r>
          </w:p>
        </w:tc>
      </w:tr>
      <w:tr w:rsidR="00EE3FD8" w:rsidRPr="0085216A" w:rsidTr="00044A2E">
        <w:trPr>
          <w:trHeight w:val="487"/>
        </w:trPr>
        <w:tc>
          <w:tcPr>
            <w:tcW w:w="4219" w:type="dxa"/>
          </w:tcPr>
          <w:p w:rsidR="00EE3FD8" w:rsidRPr="0085216A" w:rsidRDefault="00EE3FD8" w:rsidP="00EE3FD8">
            <w:pPr>
              <w:numPr>
                <w:ilvl w:val="1"/>
                <w:numId w:val="38"/>
              </w:numPr>
              <w:spacing w:line="276" w:lineRule="auto"/>
              <w:jc w:val="both"/>
              <w:rPr>
                <w:b/>
                <w:bCs/>
                <w:sz w:val="28"/>
                <w:szCs w:val="28"/>
                <w:lang w:val="uk-UA"/>
              </w:rPr>
            </w:pPr>
            <w:r w:rsidRPr="0085216A">
              <w:rPr>
                <w:b/>
                <w:bCs/>
                <w:sz w:val="28"/>
                <w:szCs w:val="28"/>
                <w:lang w:val="uk-UA"/>
              </w:rPr>
              <w:lastRenderedPageBreak/>
              <w:t xml:space="preserve"> </w:t>
            </w:r>
            <w:proofErr w:type="spellStart"/>
            <w:r w:rsidRPr="0085216A">
              <w:rPr>
                <w:b/>
                <w:bCs/>
                <w:sz w:val="28"/>
                <w:szCs w:val="28"/>
                <w:lang w:val="uk-UA"/>
              </w:rPr>
              <w:t>Біомедична</w:t>
            </w:r>
            <w:proofErr w:type="spellEnd"/>
            <w:r w:rsidRPr="0085216A">
              <w:rPr>
                <w:b/>
                <w:bCs/>
                <w:sz w:val="28"/>
                <w:szCs w:val="28"/>
                <w:lang w:val="uk-UA"/>
              </w:rPr>
              <w:t xml:space="preserve"> інженерія</w:t>
            </w:r>
          </w:p>
          <w:p w:rsidR="00EE3FD8" w:rsidRPr="0085216A" w:rsidRDefault="00EE3FD8" w:rsidP="00044A2E">
            <w:pPr>
              <w:jc w:val="both"/>
              <w:rPr>
                <w:b/>
                <w:bCs/>
                <w:sz w:val="28"/>
                <w:szCs w:val="28"/>
                <w:lang w:val="uk-UA"/>
              </w:rPr>
            </w:pPr>
            <w:r w:rsidRPr="0085216A">
              <w:rPr>
                <w:sz w:val="28"/>
                <w:szCs w:val="28"/>
                <w:lang w:val="uk-UA"/>
              </w:rPr>
              <w:t>Застосування інженерних принципів і проектувальних концепцій в медицині та біології для цілей охорони здоров'я.</w:t>
            </w:r>
          </w:p>
        </w:tc>
        <w:tc>
          <w:tcPr>
            <w:tcW w:w="6521" w:type="dxa"/>
          </w:tcPr>
          <w:p w:rsidR="00EE3FD8" w:rsidRPr="0085216A" w:rsidRDefault="00EE3FD8" w:rsidP="00044A2E">
            <w:pPr>
              <w:ind w:left="317"/>
              <w:contextualSpacing/>
              <w:rPr>
                <w:sz w:val="28"/>
                <w:szCs w:val="28"/>
                <w:lang w:val="uk-UA"/>
              </w:rPr>
            </w:pPr>
          </w:p>
        </w:tc>
      </w:tr>
      <w:tr w:rsidR="00EE3FD8" w:rsidRPr="0085216A" w:rsidTr="00044A2E">
        <w:trPr>
          <w:trHeight w:val="846"/>
        </w:trPr>
        <w:tc>
          <w:tcPr>
            <w:tcW w:w="10740" w:type="dxa"/>
            <w:gridSpan w:val="2"/>
          </w:tcPr>
          <w:p w:rsidR="00EE3FD8" w:rsidRPr="0085216A" w:rsidRDefault="00EE3FD8" w:rsidP="00044A2E">
            <w:pPr>
              <w:jc w:val="both"/>
              <w:rPr>
                <w:b/>
                <w:bCs/>
                <w:sz w:val="28"/>
                <w:szCs w:val="28"/>
                <w:u w:val="single"/>
                <w:lang w:val="uk-UA"/>
              </w:rPr>
            </w:pPr>
          </w:p>
          <w:p w:rsidR="00EE3FD8" w:rsidRPr="0085216A" w:rsidRDefault="00EE3FD8" w:rsidP="00EE3FD8">
            <w:pPr>
              <w:numPr>
                <w:ilvl w:val="0"/>
                <w:numId w:val="38"/>
              </w:numPr>
              <w:spacing w:line="276" w:lineRule="auto"/>
              <w:jc w:val="both"/>
              <w:rPr>
                <w:b/>
                <w:bCs/>
                <w:sz w:val="28"/>
                <w:szCs w:val="28"/>
                <w:u w:val="single"/>
                <w:lang w:val="uk-UA"/>
              </w:rPr>
            </w:pPr>
            <w:r w:rsidRPr="0085216A">
              <w:rPr>
                <w:b/>
                <w:bCs/>
                <w:sz w:val="28"/>
                <w:szCs w:val="28"/>
                <w:u w:val="single"/>
                <w:lang w:val="uk-UA"/>
              </w:rPr>
              <w:t>.ЕНЕРГЕТИКА</w:t>
            </w:r>
          </w:p>
        </w:tc>
      </w:tr>
      <w:tr w:rsidR="00EE3FD8" w:rsidRPr="0085216A" w:rsidTr="00044A2E">
        <w:trPr>
          <w:trHeight w:val="487"/>
        </w:trPr>
        <w:tc>
          <w:tcPr>
            <w:tcW w:w="4219" w:type="dxa"/>
          </w:tcPr>
          <w:p w:rsidR="00EE3FD8" w:rsidRPr="0085216A" w:rsidRDefault="00EE3FD8" w:rsidP="00EE3FD8">
            <w:pPr>
              <w:numPr>
                <w:ilvl w:val="1"/>
                <w:numId w:val="38"/>
              </w:numPr>
              <w:spacing w:line="276" w:lineRule="auto"/>
              <w:jc w:val="both"/>
              <w:rPr>
                <w:b/>
                <w:bCs/>
                <w:sz w:val="28"/>
                <w:szCs w:val="28"/>
                <w:lang w:val="uk-UA"/>
              </w:rPr>
            </w:pPr>
            <w:r w:rsidRPr="0085216A">
              <w:rPr>
                <w:b/>
                <w:bCs/>
                <w:sz w:val="28"/>
                <w:szCs w:val="28"/>
                <w:lang w:val="uk-UA"/>
              </w:rPr>
              <w:t xml:space="preserve"> Фізична енергетика</w:t>
            </w:r>
          </w:p>
          <w:p w:rsidR="00EE3FD8" w:rsidRPr="0085216A" w:rsidRDefault="00EE3FD8" w:rsidP="00044A2E">
            <w:pPr>
              <w:jc w:val="both"/>
              <w:rPr>
                <w:sz w:val="28"/>
                <w:szCs w:val="28"/>
                <w:lang w:val="uk-UA"/>
              </w:rPr>
            </w:pPr>
            <w:r w:rsidRPr="0085216A">
              <w:rPr>
                <w:sz w:val="28"/>
                <w:szCs w:val="28"/>
                <w:lang w:val="uk-UA"/>
              </w:rPr>
              <w:t>Дослідження поновлюваних енергетичних структур/процесів, включаючи виробництво та енергоефективність.</w:t>
            </w:r>
          </w:p>
        </w:tc>
        <w:tc>
          <w:tcPr>
            <w:tcW w:w="6521" w:type="dxa"/>
          </w:tcPr>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Гідроенергетика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Атомна енергія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Сонячна енергія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Стале (екологічно орієнтоване) проектування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Геотермальна енергія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Вітрова енергія </w:t>
            </w:r>
          </w:p>
          <w:p w:rsidR="00EE3FD8" w:rsidRPr="0085216A" w:rsidRDefault="00EE3FD8" w:rsidP="00EE3FD8">
            <w:pPr>
              <w:numPr>
                <w:ilvl w:val="0"/>
                <w:numId w:val="34"/>
              </w:numPr>
              <w:ind w:left="317" w:hanging="283"/>
              <w:contextualSpacing/>
              <w:jc w:val="both"/>
              <w:rPr>
                <w:sz w:val="28"/>
                <w:szCs w:val="28"/>
                <w:lang w:val="uk-UA"/>
              </w:rPr>
            </w:pPr>
            <w:r w:rsidRPr="0085216A">
              <w:rPr>
                <w:b/>
                <w:sz w:val="28"/>
                <w:szCs w:val="28"/>
                <w:lang w:val="uk-UA"/>
              </w:rPr>
              <w:t>Інше</w:t>
            </w:r>
          </w:p>
        </w:tc>
      </w:tr>
      <w:tr w:rsidR="00EE3FD8" w:rsidRPr="0085216A" w:rsidTr="00044A2E">
        <w:trPr>
          <w:trHeight w:val="487"/>
        </w:trPr>
        <w:tc>
          <w:tcPr>
            <w:tcW w:w="4219" w:type="dxa"/>
          </w:tcPr>
          <w:p w:rsidR="00EE3FD8" w:rsidRPr="0085216A" w:rsidRDefault="00EE3FD8" w:rsidP="00EE3FD8">
            <w:pPr>
              <w:numPr>
                <w:ilvl w:val="1"/>
                <w:numId w:val="38"/>
              </w:numPr>
              <w:spacing w:line="276" w:lineRule="auto"/>
              <w:jc w:val="both"/>
              <w:rPr>
                <w:b/>
                <w:bCs/>
                <w:sz w:val="28"/>
                <w:szCs w:val="28"/>
                <w:lang w:val="uk-UA"/>
              </w:rPr>
            </w:pPr>
            <w:r w:rsidRPr="0085216A">
              <w:rPr>
                <w:b/>
                <w:bCs/>
                <w:sz w:val="28"/>
                <w:szCs w:val="28"/>
                <w:lang w:val="uk-UA"/>
              </w:rPr>
              <w:t xml:space="preserve"> Хімічна енергетика</w:t>
            </w:r>
          </w:p>
          <w:p w:rsidR="00EE3FD8" w:rsidRPr="0085216A" w:rsidRDefault="00EE3FD8" w:rsidP="00044A2E">
            <w:pPr>
              <w:jc w:val="both"/>
              <w:rPr>
                <w:sz w:val="28"/>
                <w:szCs w:val="28"/>
                <w:lang w:val="uk-UA"/>
              </w:rPr>
            </w:pPr>
            <w:r w:rsidRPr="0085216A">
              <w:rPr>
                <w:sz w:val="28"/>
                <w:szCs w:val="28"/>
                <w:lang w:val="uk-UA"/>
              </w:rPr>
              <w:t>Дослідження, що включають біологічні та хімічні процеси у поновлюваних джерелах енергії, екологічно чистий транспорт та альтернативні види палива.</w:t>
            </w:r>
          </w:p>
        </w:tc>
        <w:tc>
          <w:tcPr>
            <w:tcW w:w="6521" w:type="dxa"/>
          </w:tcPr>
          <w:p w:rsidR="00EE3FD8" w:rsidRPr="0085216A" w:rsidRDefault="00EE3FD8" w:rsidP="00EE3FD8">
            <w:pPr>
              <w:numPr>
                <w:ilvl w:val="0"/>
                <w:numId w:val="31"/>
              </w:numPr>
              <w:ind w:left="317" w:hanging="283"/>
              <w:contextualSpacing/>
              <w:jc w:val="both"/>
              <w:rPr>
                <w:b/>
                <w:sz w:val="28"/>
                <w:szCs w:val="28"/>
                <w:lang w:val="uk-UA"/>
              </w:rPr>
            </w:pPr>
            <w:r w:rsidRPr="0085216A">
              <w:rPr>
                <w:b/>
                <w:sz w:val="28"/>
                <w:szCs w:val="28"/>
                <w:lang w:val="uk-UA"/>
              </w:rPr>
              <w:t xml:space="preserve">Альтернативні види палива </w:t>
            </w:r>
          </w:p>
          <w:p w:rsidR="00EE3FD8" w:rsidRPr="0085216A" w:rsidRDefault="00EE3FD8" w:rsidP="00EE3FD8">
            <w:pPr>
              <w:numPr>
                <w:ilvl w:val="0"/>
                <w:numId w:val="31"/>
              </w:numPr>
              <w:ind w:left="317" w:hanging="283"/>
              <w:contextualSpacing/>
              <w:jc w:val="both"/>
              <w:rPr>
                <w:b/>
                <w:sz w:val="28"/>
                <w:szCs w:val="28"/>
                <w:lang w:val="uk-UA"/>
              </w:rPr>
            </w:pPr>
            <w:r w:rsidRPr="0085216A">
              <w:rPr>
                <w:b/>
                <w:sz w:val="28"/>
                <w:szCs w:val="28"/>
                <w:lang w:val="uk-UA"/>
              </w:rPr>
              <w:t xml:space="preserve">Обчислювальна енергетика </w:t>
            </w:r>
          </w:p>
          <w:p w:rsidR="00EE3FD8" w:rsidRPr="0085216A" w:rsidRDefault="00EE3FD8" w:rsidP="00EE3FD8">
            <w:pPr>
              <w:numPr>
                <w:ilvl w:val="0"/>
                <w:numId w:val="31"/>
              </w:numPr>
              <w:ind w:left="317" w:hanging="283"/>
              <w:contextualSpacing/>
              <w:jc w:val="both"/>
              <w:rPr>
                <w:b/>
                <w:sz w:val="28"/>
                <w:szCs w:val="28"/>
                <w:lang w:val="uk-UA"/>
              </w:rPr>
            </w:pPr>
            <w:r w:rsidRPr="0085216A">
              <w:rPr>
                <w:b/>
                <w:sz w:val="28"/>
                <w:szCs w:val="28"/>
                <w:lang w:val="uk-UA"/>
              </w:rPr>
              <w:t xml:space="preserve">Викопне паливо </w:t>
            </w:r>
          </w:p>
          <w:p w:rsidR="00EE3FD8" w:rsidRPr="0085216A" w:rsidRDefault="00EE3FD8" w:rsidP="00EE3FD8">
            <w:pPr>
              <w:numPr>
                <w:ilvl w:val="0"/>
                <w:numId w:val="31"/>
              </w:numPr>
              <w:ind w:left="317" w:hanging="283"/>
              <w:contextualSpacing/>
              <w:jc w:val="both"/>
              <w:rPr>
                <w:b/>
                <w:sz w:val="28"/>
                <w:szCs w:val="28"/>
                <w:lang w:val="uk-UA"/>
              </w:rPr>
            </w:pPr>
            <w:r w:rsidRPr="0085216A">
              <w:rPr>
                <w:b/>
                <w:sz w:val="28"/>
                <w:szCs w:val="28"/>
                <w:lang w:val="uk-UA"/>
              </w:rPr>
              <w:t xml:space="preserve">Розробка паливних елементів і </w:t>
            </w:r>
            <w:proofErr w:type="spellStart"/>
            <w:r w:rsidRPr="0085216A">
              <w:rPr>
                <w:b/>
                <w:sz w:val="28"/>
                <w:szCs w:val="28"/>
                <w:lang w:val="uk-UA"/>
              </w:rPr>
              <w:t>батарей</w:t>
            </w:r>
            <w:proofErr w:type="spellEnd"/>
            <w:r w:rsidRPr="0085216A">
              <w:rPr>
                <w:b/>
                <w:sz w:val="28"/>
                <w:szCs w:val="28"/>
                <w:lang w:val="uk-UA"/>
              </w:rPr>
              <w:t xml:space="preserve"> (акумуляторів) </w:t>
            </w:r>
          </w:p>
          <w:p w:rsidR="00EE3FD8" w:rsidRPr="0085216A" w:rsidRDefault="00EE3FD8" w:rsidP="00EE3FD8">
            <w:pPr>
              <w:numPr>
                <w:ilvl w:val="0"/>
                <w:numId w:val="31"/>
              </w:numPr>
              <w:ind w:left="317" w:hanging="283"/>
              <w:contextualSpacing/>
              <w:jc w:val="both"/>
              <w:rPr>
                <w:b/>
                <w:sz w:val="28"/>
                <w:szCs w:val="28"/>
                <w:lang w:val="uk-UA"/>
              </w:rPr>
            </w:pPr>
            <w:r w:rsidRPr="0085216A">
              <w:rPr>
                <w:b/>
                <w:sz w:val="28"/>
                <w:szCs w:val="28"/>
                <w:lang w:val="uk-UA"/>
              </w:rPr>
              <w:t xml:space="preserve">Мікробні паливні елементи </w:t>
            </w:r>
          </w:p>
          <w:p w:rsidR="00EE3FD8" w:rsidRPr="0085216A" w:rsidRDefault="00EE3FD8" w:rsidP="00EE3FD8">
            <w:pPr>
              <w:numPr>
                <w:ilvl w:val="0"/>
                <w:numId w:val="31"/>
              </w:numPr>
              <w:ind w:left="317" w:hanging="283"/>
              <w:contextualSpacing/>
              <w:jc w:val="both"/>
              <w:rPr>
                <w:b/>
                <w:sz w:val="28"/>
                <w:szCs w:val="28"/>
                <w:lang w:val="uk-UA"/>
              </w:rPr>
            </w:pPr>
            <w:r w:rsidRPr="0085216A">
              <w:rPr>
                <w:b/>
                <w:sz w:val="28"/>
                <w:szCs w:val="28"/>
                <w:lang w:val="uk-UA"/>
              </w:rPr>
              <w:t xml:space="preserve">Сонячна енергія </w:t>
            </w:r>
          </w:p>
          <w:p w:rsidR="00EE3FD8" w:rsidRPr="0085216A" w:rsidRDefault="00EE3FD8" w:rsidP="00EE3FD8">
            <w:pPr>
              <w:numPr>
                <w:ilvl w:val="0"/>
                <w:numId w:val="31"/>
              </w:numPr>
              <w:ind w:left="317" w:hanging="283"/>
              <w:contextualSpacing/>
              <w:jc w:val="both"/>
              <w:rPr>
                <w:sz w:val="28"/>
                <w:szCs w:val="28"/>
                <w:lang w:val="uk-UA"/>
              </w:rPr>
            </w:pPr>
            <w:r w:rsidRPr="0085216A">
              <w:rPr>
                <w:b/>
                <w:sz w:val="28"/>
                <w:szCs w:val="28"/>
                <w:lang w:val="uk-UA"/>
              </w:rPr>
              <w:t>Інше</w:t>
            </w:r>
          </w:p>
        </w:tc>
      </w:tr>
      <w:tr w:rsidR="00EE3FD8" w:rsidRPr="0085216A" w:rsidTr="00044A2E">
        <w:trPr>
          <w:trHeight w:val="884"/>
        </w:trPr>
        <w:tc>
          <w:tcPr>
            <w:tcW w:w="10740" w:type="dxa"/>
            <w:gridSpan w:val="2"/>
          </w:tcPr>
          <w:p w:rsidR="00EE3FD8" w:rsidRPr="0085216A" w:rsidRDefault="00EE3FD8" w:rsidP="00044A2E">
            <w:pPr>
              <w:ind w:left="375"/>
              <w:rPr>
                <w:b/>
                <w:bCs/>
                <w:caps/>
                <w:sz w:val="28"/>
                <w:szCs w:val="28"/>
                <w:u w:val="single"/>
                <w:lang w:val="uk-UA"/>
              </w:rPr>
            </w:pPr>
          </w:p>
          <w:p w:rsidR="00EE3FD8" w:rsidRPr="0085216A" w:rsidRDefault="00EE3FD8" w:rsidP="00044A2E">
            <w:pPr>
              <w:rPr>
                <w:b/>
                <w:bCs/>
                <w:caps/>
                <w:sz w:val="28"/>
                <w:szCs w:val="28"/>
                <w:u w:val="single"/>
                <w:lang w:val="uk-UA"/>
              </w:rPr>
            </w:pPr>
            <w:r w:rsidRPr="0085216A">
              <w:rPr>
                <w:b/>
                <w:bCs/>
                <w:caps/>
                <w:sz w:val="28"/>
                <w:szCs w:val="28"/>
                <w:lang w:val="uk-UA"/>
              </w:rPr>
              <w:t xml:space="preserve">5.  </w:t>
            </w:r>
            <w:r w:rsidRPr="0085216A">
              <w:rPr>
                <w:b/>
                <w:bCs/>
                <w:caps/>
                <w:sz w:val="28"/>
                <w:szCs w:val="28"/>
                <w:u w:val="single"/>
                <w:lang w:val="uk-UA"/>
              </w:rPr>
              <w:t>Робототехніка  та  інтелектуальні машини</w:t>
            </w:r>
          </w:p>
        </w:tc>
      </w:tr>
      <w:tr w:rsidR="00EE3FD8" w:rsidRPr="0085216A" w:rsidTr="00044A2E">
        <w:trPr>
          <w:trHeight w:val="487"/>
        </w:trPr>
        <w:tc>
          <w:tcPr>
            <w:tcW w:w="4219" w:type="dxa"/>
          </w:tcPr>
          <w:p w:rsidR="00EE3FD8" w:rsidRPr="0085216A" w:rsidRDefault="00EE3FD8" w:rsidP="00044A2E">
            <w:pPr>
              <w:jc w:val="both"/>
              <w:rPr>
                <w:b/>
                <w:bCs/>
                <w:sz w:val="28"/>
                <w:szCs w:val="28"/>
                <w:lang w:val="uk-UA"/>
              </w:rPr>
            </w:pPr>
            <w:r w:rsidRPr="0085216A">
              <w:rPr>
                <w:sz w:val="28"/>
                <w:szCs w:val="28"/>
                <w:lang w:val="uk-UA"/>
              </w:rPr>
              <w:t>Дослідження, в яких використання машинного інтелекту має першорядне значення для скорочення залежності від людського втручання.</w:t>
            </w:r>
          </w:p>
        </w:tc>
        <w:tc>
          <w:tcPr>
            <w:tcW w:w="6521" w:type="dxa"/>
          </w:tcPr>
          <w:p w:rsidR="00EE3FD8" w:rsidRPr="0085216A" w:rsidRDefault="00EE3FD8" w:rsidP="00EE3FD8">
            <w:pPr>
              <w:numPr>
                <w:ilvl w:val="0"/>
                <w:numId w:val="34"/>
              </w:numPr>
              <w:ind w:left="317" w:hanging="283"/>
              <w:contextualSpacing/>
              <w:jc w:val="both"/>
              <w:rPr>
                <w:sz w:val="28"/>
                <w:szCs w:val="28"/>
                <w:lang w:val="uk-UA"/>
              </w:rPr>
            </w:pPr>
            <w:r w:rsidRPr="0085216A">
              <w:rPr>
                <w:b/>
                <w:sz w:val="28"/>
                <w:szCs w:val="28"/>
                <w:lang w:val="uk-UA"/>
              </w:rPr>
              <w:t>Біомеханіка</w:t>
            </w:r>
            <w:r w:rsidRPr="0085216A">
              <w:rPr>
                <w:sz w:val="28"/>
                <w:szCs w:val="28"/>
                <w:lang w:val="uk-UA"/>
              </w:rPr>
              <w:t xml:space="preserve"> </w:t>
            </w:r>
            <w:r w:rsidRPr="0085216A">
              <w:rPr>
                <w:i/>
                <w:sz w:val="28"/>
                <w:szCs w:val="28"/>
                <w:lang w:val="uk-UA"/>
              </w:rPr>
              <w:t xml:space="preserve">(інженерні галузі </w:t>
            </w:r>
            <w:r w:rsidRPr="0085216A">
              <w:rPr>
                <w:b/>
                <w:i/>
                <w:sz w:val="28"/>
                <w:szCs w:val="28"/>
                <w:lang w:val="uk-UA"/>
              </w:rPr>
              <w:t xml:space="preserve">біоніка </w:t>
            </w:r>
            <w:r w:rsidRPr="0085216A">
              <w:rPr>
                <w:i/>
                <w:sz w:val="28"/>
                <w:szCs w:val="28"/>
                <w:lang w:val="uk-UA"/>
              </w:rPr>
              <w:t>та</w:t>
            </w:r>
            <w:r w:rsidRPr="0085216A">
              <w:rPr>
                <w:b/>
                <w:i/>
                <w:sz w:val="28"/>
                <w:szCs w:val="28"/>
                <w:lang w:val="uk-UA"/>
              </w:rPr>
              <w:t xml:space="preserve"> </w:t>
            </w:r>
            <w:proofErr w:type="spellStart"/>
            <w:r w:rsidRPr="0085216A">
              <w:rPr>
                <w:b/>
                <w:i/>
                <w:sz w:val="28"/>
                <w:szCs w:val="28"/>
                <w:lang w:val="uk-UA"/>
              </w:rPr>
              <w:t>біоміметика</w:t>
            </w:r>
            <w:proofErr w:type="spellEnd"/>
            <w:r w:rsidRPr="0085216A">
              <w:rPr>
                <w:i/>
                <w:sz w:val="28"/>
                <w:szCs w:val="28"/>
                <w:lang w:val="uk-UA"/>
              </w:rPr>
              <w:t xml:space="preserve"> – «дослідження та апарати, які імітують у техніці механіку біологічних систем»).</w:t>
            </w:r>
          </w:p>
          <w:p w:rsidR="00EE3FD8" w:rsidRPr="0085216A" w:rsidRDefault="00EE3FD8" w:rsidP="00EE3FD8">
            <w:pPr>
              <w:numPr>
                <w:ilvl w:val="0"/>
                <w:numId w:val="34"/>
              </w:numPr>
              <w:ind w:left="317" w:hanging="283"/>
              <w:contextualSpacing/>
              <w:rPr>
                <w:b/>
                <w:sz w:val="28"/>
                <w:szCs w:val="28"/>
                <w:lang w:val="uk-UA"/>
              </w:rPr>
            </w:pPr>
            <w:r w:rsidRPr="0085216A">
              <w:rPr>
                <w:b/>
                <w:sz w:val="28"/>
                <w:szCs w:val="28"/>
                <w:lang w:val="uk-UA"/>
              </w:rPr>
              <w:t>Когнітивні системи</w:t>
            </w:r>
            <w:r w:rsidRPr="0085216A">
              <w:rPr>
                <w:b/>
                <w:bCs/>
                <w:sz w:val="28"/>
                <w:szCs w:val="28"/>
                <w:lang w:val="uk-UA"/>
              </w:rPr>
              <w:t xml:space="preserve"> </w:t>
            </w:r>
          </w:p>
          <w:p w:rsidR="00EE3FD8" w:rsidRPr="0085216A" w:rsidRDefault="00EE3FD8" w:rsidP="00EE3FD8">
            <w:pPr>
              <w:numPr>
                <w:ilvl w:val="0"/>
                <w:numId w:val="34"/>
              </w:numPr>
              <w:ind w:left="317" w:hanging="283"/>
              <w:contextualSpacing/>
              <w:rPr>
                <w:b/>
                <w:sz w:val="28"/>
                <w:szCs w:val="28"/>
                <w:lang w:val="uk-UA"/>
              </w:rPr>
            </w:pPr>
            <w:r w:rsidRPr="0085216A">
              <w:rPr>
                <w:b/>
                <w:sz w:val="28"/>
                <w:szCs w:val="28"/>
                <w:lang w:val="uk-UA"/>
              </w:rPr>
              <w:t>Теорія управління</w:t>
            </w:r>
            <w:r w:rsidRPr="0085216A">
              <w:rPr>
                <w:b/>
                <w:bCs/>
                <w:sz w:val="28"/>
                <w:szCs w:val="28"/>
                <w:lang w:val="uk-UA"/>
              </w:rPr>
              <w:t xml:space="preserve"> </w:t>
            </w:r>
          </w:p>
          <w:p w:rsidR="00EE3FD8" w:rsidRPr="0085216A" w:rsidRDefault="00EE3FD8" w:rsidP="00EE3FD8">
            <w:pPr>
              <w:numPr>
                <w:ilvl w:val="0"/>
                <w:numId w:val="34"/>
              </w:numPr>
              <w:ind w:left="317" w:hanging="283"/>
              <w:contextualSpacing/>
              <w:rPr>
                <w:b/>
                <w:sz w:val="28"/>
                <w:szCs w:val="28"/>
                <w:lang w:val="uk-UA"/>
              </w:rPr>
            </w:pPr>
            <w:r w:rsidRPr="0085216A">
              <w:rPr>
                <w:b/>
                <w:sz w:val="28"/>
                <w:szCs w:val="28"/>
                <w:lang w:val="uk-UA"/>
              </w:rPr>
              <w:t>Кінематика роботів</w:t>
            </w:r>
          </w:p>
          <w:p w:rsidR="00EE3FD8" w:rsidRPr="0085216A" w:rsidRDefault="00EE3FD8" w:rsidP="00EE3FD8">
            <w:pPr>
              <w:numPr>
                <w:ilvl w:val="0"/>
                <w:numId w:val="34"/>
              </w:numPr>
              <w:ind w:left="317" w:hanging="283"/>
              <w:contextualSpacing/>
              <w:rPr>
                <w:sz w:val="28"/>
                <w:szCs w:val="28"/>
                <w:lang w:val="uk-UA"/>
              </w:rPr>
            </w:pPr>
            <w:r w:rsidRPr="0085216A">
              <w:rPr>
                <w:b/>
                <w:sz w:val="28"/>
                <w:szCs w:val="28"/>
                <w:lang w:val="uk-UA"/>
              </w:rPr>
              <w:lastRenderedPageBreak/>
              <w:t>Машинне навчання</w:t>
            </w:r>
            <w:r w:rsidRPr="0085216A">
              <w:rPr>
                <w:sz w:val="28"/>
                <w:szCs w:val="28"/>
                <w:lang w:val="uk-UA"/>
              </w:rPr>
              <w:t xml:space="preserve"> </w:t>
            </w:r>
            <w:r w:rsidRPr="0085216A">
              <w:rPr>
                <w:i/>
                <w:sz w:val="28"/>
                <w:szCs w:val="28"/>
                <w:lang w:val="uk-UA"/>
              </w:rPr>
              <w:t>(не навчання за допомогою машин, а створення та/або дослідження алгоритмів, які можуть навчатися з отриманих даних).</w:t>
            </w:r>
          </w:p>
        </w:tc>
      </w:tr>
      <w:tr w:rsidR="00EE3FD8" w:rsidRPr="0085216A" w:rsidTr="00044A2E">
        <w:trPr>
          <w:trHeight w:val="884"/>
        </w:trPr>
        <w:tc>
          <w:tcPr>
            <w:tcW w:w="10740" w:type="dxa"/>
            <w:gridSpan w:val="2"/>
          </w:tcPr>
          <w:p w:rsidR="00EE3FD8" w:rsidRPr="0085216A" w:rsidRDefault="00EE3FD8" w:rsidP="00044A2E">
            <w:pPr>
              <w:jc w:val="both"/>
              <w:rPr>
                <w:b/>
                <w:bCs/>
                <w:sz w:val="28"/>
                <w:szCs w:val="28"/>
                <w:u w:val="single"/>
                <w:lang w:val="uk-UA"/>
              </w:rPr>
            </w:pPr>
          </w:p>
          <w:p w:rsidR="00EE3FD8" w:rsidRPr="0085216A" w:rsidRDefault="00EE3FD8" w:rsidP="00EE3FD8">
            <w:pPr>
              <w:numPr>
                <w:ilvl w:val="0"/>
                <w:numId w:val="39"/>
              </w:numPr>
              <w:spacing w:line="276" w:lineRule="auto"/>
              <w:ind w:left="284" w:hanging="284"/>
              <w:jc w:val="both"/>
              <w:rPr>
                <w:b/>
                <w:bCs/>
                <w:sz w:val="28"/>
                <w:szCs w:val="28"/>
                <w:u w:val="single"/>
                <w:lang w:val="uk-UA"/>
              </w:rPr>
            </w:pPr>
            <w:r w:rsidRPr="0085216A">
              <w:rPr>
                <w:b/>
                <w:bCs/>
                <w:sz w:val="28"/>
                <w:szCs w:val="28"/>
                <w:lang w:val="uk-UA"/>
              </w:rPr>
              <w:t xml:space="preserve"> </w:t>
            </w:r>
            <w:r w:rsidRPr="0085216A">
              <w:rPr>
                <w:b/>
                <w:bCs/>
                <w:sz w:val="28"/>
                <w:szCs w:val="28"/>
                <w:u w:val="single"/>
                <w:lang w:val="uk-UA"/>
              </w:rPr>
              <w:t>КОМП’ЮТЕРНІ НАУКИ</w:t>
            </w:r>
          </w:p>
        </w:tc>
      </w:tr>
      <w:tr w:rsidR="00EE3FD8" w:rsidRPr="0085216A" w:rsidTr="00044A2E">
        <w:trPr>
          <w:trHeight w:val="487"/>
        </w:trPr>
        <w:tc>
          <w:tcPr>
            <w:tcW w:w="4219" w:type="dxa"/>
          </w:tcPr>
          <w:p w:rsidR="00EE3FD8" w:rsidRPr="0085216A" w:rsidRDefault="00EE3FD8" w:rsidP="00044A2E">
            <w:pPr>
              <w:contextualSpacing/>
              <w:rPr>
                <w:b/>
                <w:sz w:val="28"/>
                <w:szCs w:val="28"/>
                <w:lang w:val="uk-UA"/>
              </w:rPr>
            </w:pPr>
            <w:r w:rsidRPr="0085216A">
              <w:rPr>
                <w:b/>
                <w:sz w:val="28"/>
                <w:szCs w:val="28"/>
                <w:lang w:val="uk-UA"/>
              </w:rPr>
              <w:t>6.1 Вбудовані системи</w:t>
            </w:r>
          </w:p>
          <w:p w:rsidR="00EE3FD8" w:rsidRPr="0085216A" w:rsidRDefault="00EE3FD8" w:rsidP="00044A2E">
            <w:pPr>
              <w:jc w:val="both"/>
              <w:rPr>
                <w:sz w:val="28"/>
                <w:szCs w:val="28"/>
                <w:lang w:val="uk-UA"/>
              </w:rPr>
            </w:pPr>
            <w:r w:rsidRPr="0085216A">
              <w:rPr>
                <w:sz w:val="28"/>
                <w:szCs w:val="28"/>
                <w:lang w:val="uk-UA"/>
              </w:rPr>
              <w:t>Дослідження, що включають електричні системи, в яких інформація передається за допомогою сигналів і або у вигляді хвиль, для цілей підвищення комунікацій, управління та/або зондування.</w:t>
            </w:r>
          </w:p>
          <w:p w:rsidR="00EE3FD8" w:rsidRPr="0085216A" w:rsidRDefault="00EE3FD8" w:rsidP="00044A2E">
            <w:pPr>
              <w:jc w:val="both"/>
              <w:rPr>
                <w:sz w:val="28"/>
                <w:szCs w:val="28"/>
                <w:lang w:val="uk-UA"/>
              </w:rPr>
            </w:pPr>
          </w:p>
        </w:tc>
        <w:tc>
          <w:tcPr>
            <w:tcW w:w="6521" w:type="dxa"/>
          </w:tcPr>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Електричні та електронні схеми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Інтернет речей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Мікроконтролери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Мережеві комунікації та передача даних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Оптика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Сенсори (датчики) </w:t>
            </w:r>
          </w:p>
          <w:p w:rsidR="00EE3FD8" w:rsidRPr="0085216A" w:rsidRDefault="00EE3FD8" w:rsidP="00EE3FD8">
            <w:pPr>
              <w:numPr>
                <w:ilvl w:val="0"/>
                <w:numId w:val="34"/>
              </w:numPr>
              <w:ind w:left="317" w:hanging="283"/>
              <w:contextualSpacing/>
              <w:jc w:val="both"/>
              <w:rPr>
                <w:b/>
                <w:sz w:val="28"/>
                <w:szCs w:val="28"/>
                <w:lang w:val="uk-UA"/>
              </w:rPr>
            </w:pPr>
            <w:r w:rsidRPr="0085216A">
              <w:rPr>
                <w:b/>
                <w:sz w:val="28"/>
                <w:szCs w:val="28"/>
                <w:lang w:val="uk-UA"/>
              </w:rPr>
              <w:t xml:space="preserve">Обробка сигналів </w:t>
            </w:r>
          </w:p>
          <w:p w:rsidR="00EE3FD8" w:rsidRPr="0085216A" w:rsidRDefault="00EE3FD8" w:rsidP="00EE3FD8">
            <w:pPr>
              <w:numPr>
                <w:ilvl w:val="0"/>
                <w:numId w:val="34"/>
              </w:numPr>
              <w:ind w:left="317" w:hanging="283"/>
              <w:contextualSpacing/>
              <w:jc w:val="both"/>
              <w:rPr>
                <w:sz w:val="28"/>
                <w:szCs w:val="28"/>
                <w:lang w:val="uk-UA"/>
              </w:rPr>
            </w:pPr>
            <w:r w:rsidRPr="0085216A">
              <w:rPr>
                <w:b/>
                <w:sz w:val="28"/>
                <w:szCs w:val="28"/>
                <w:lang w:val="uk-UA"/>
              </w:rPr>
              <w:t>Інше</w:t>
            </w:r>
          </w:p>
        </w:tc>
      </w:tr>
      <w:tr w:rsidR="00EE3FD8" w:rsidRPr="0085216A" w:rsidTr="00044A2E">
        <w:trPr>
          <w:trHeight w:val="487"/>
        </w:trPr>
        <w:tc>
          <w:tcPr>
            <w:tcW w:w="4219" w:type="dxa"/>
          </w:tcPr>
          <w:p w:rsidR="00EE3FD8" w:rsidRPr="0085216A" w:rsidRDefault="00EE3FD8" w:rsidP="00EE3FD8">
            <w:pPr>
              <w:numPr>
                <w:ilvl w:val="1"/>
                <w:numId w:val="40"/>
              </w:numPr>
              <w:spacing w:line="276" w:lineRule="auto"/>
              <w:contextualSpacing/>
              <w:rPr>
                <w:b/>
                <w:sz w:val="28"/>
                <w:szCs w:val="28"/>
                <w:lang w:val="uk-UA"/>
              </w:rPr>
            </w:pPr>
            <w:r w:rsidRPr="0085216A">
              <w:rPr>
                <w:b/>
                <w:sz w:val="28"/>
                <w:szCs w:val="28"/>
                <w:lang w:val="uk-UA"/>
              </w:rPr>
              <w:t>Системне програмне забезпечення</w:t>
            </w:r>
          </w:p>
          <w:p w:rsidR="00EE3FD8" w:rsidRPr="0085216A" w:rsidRDefault="00EE3FD8" w:rsidP="00044A2E">
            <w:pPr>
              <w:jc w:val="both"/>
              <w:rPr>
                <w:sz w:val="28"/>
                <w:szCs w:val="28"/>
                <w:lang w:val="uk-UA"/>
              </w:rPr>
            </w:pPr>
            <w:r w:rsidRPr="0085216A">
              <w:rPr>
                <w:sz w:val="28"/>
                <w:szCs w:val="28"/>
                <w:lang w:val="uk-UA"/>
              </w:rPr>
              <w:t xml:space="preserve">Дослідження або розробка програмного забезпечення, інформаційних процесів і </w:t>
            </w:r>
            <w:proofErr w:type="spellStart"/>
            <w:r w:rsidRPr="0085216A">
              <w:rPr>
                <w:sz w:val="28"/>
                <w:szCs w:val="28"/>
                <w:lang w:val="uk-UA"/>
              </w:rPr>
              <w:t>методологій</w:t>
            </w:r>
            <w:proofErr w:type="spellEnd"/>
            <w:r w:rsidRPr="0085216A">
              <w:rPr>
                <w:sz w:val="28"/>
                <w:szCs w:val="28"/>
                <w:lang w:val="uk-UA"/>
              </w:rPr>
              <w:t xml:space="preserve"> для демонстрування, аналізу чи управління процесом/рішенням.</w:t>
            </w:r>
          </w:p>
          <w:p w:rsidR="00EE3FD8" w:rsidRPr="0085216A" w:rsidRDefault="00EE3FD8" w:rsidP="00044A2E">
            <w:pPr>
              <w:jc w:val="both"/>
              <w:rPr>
                <w:sz w:val="28"/>
                <w:szCs w:val="28"/>
                <w:lang w:val="uk-UA"/>
              </w:rPr>
            </w:pPr>
          </w:p>
        </w:tc>
        <w:tc>
          <w:tcPr>
            <w:tcW w:w="6521" w:type="dxa"/>
          </w:tcPr>
          <w:p w:rsidR="00EE3FD8" w:rsidRPr="0085216A" w:rsidRDefault="00EE3FD8" w:rsidP="00EE3FD8">
            <w:pPr>
              <w:numPr>
                <w:ilvl w:val="0"/>
                <w:numId w:val="37"/>
              </w:numPr>
              <w:ind w:left="317" w:hanging="283"/>
              <w:contextualSpacing/>
              <w:rPr>
                <w:b/>
                <w:sz w:val="28"/>
                <w:szCs w:val="28"/>
                <w:lang w:val="uk-UA"/>
              </w:rPr>
            </w:pPr>
            <w:r w:rsidRPr="0085216A">
              <w:rPr>
                <w:b/>
                <w:sz w:val="28"/>
                <w:szCs w:val="28"/>
                <w:lang w:val="uk-UA"/>
              </w:rPr>
              <w:t xml:space="preserve">Алгоритми </w:t>
            </w:r>
          </w:p>
          <w:p w:rsidR="00EE3FD8" w:rsidRPr="0085216A" w:rsidRDefault="00EE3FD8" w:rsidP="00EE3FD8">
            <w:pPr>
              <w:numPr>
                <w:ilvl w:val="0"/>
                <w:numId w:val="37"/>
              </w:numPr>
              <w:ind w:left="317" w:hanging="283"/>
              <w:contextualSpacing/>
              <w:rPr>
                <w:b/>
                <w:sz w:val="28"/>
                <w:szCs w:val="28"/>
                <w:lang w:val="uk-UA"/>
              </w:rPr>
            </w:pPr>
            <w:proofErr w:type="spellStart"/>
            <w:r w:rsidRPr="0085216A">
              <w:rPr>
                <w:b/>
                <w:sz w:val="28"/>
                <w:szCs w:val="28"/>
                <w:lang w:val="uk-UA"/>
              </w:rPr>
              <w:t>Кібербезпека</w:t>
            </w:r>
            <w:proofErr w:type="spellEnd"/>
            <w:r w:rsidRPr="0085216A">
              <w:rPr>
                <w:b/>
                <w:sz w:val="28"/>
                <w:szCs w:val="28"/>
                <w:lang w:val="uk-UA"/>
              </w:rPr>
              <w:t xml:space="preserve"> </w:t>
            </w:r>
          </w:p>
          <w:p w:rsidR="00EE3FD8" w:rsidRPr="0085216A" w:rsidRDefault="00EE3FD8" w:rsidP="00EE3FD8">
            <w:pPr>
              <w:numPr>
                <w:ilvl w:val="0"/>
                <w:numId w:val="37"/>
              </w:numPr>
              <w:ind w:left="317" w:hanging="283"/>
              <w:contextualSpacing/>
              <w:rPr>
                <w:b/>
                <w:sz w:val="28"/>
                <w:szCs w:val="28"/>
                <w:lang w:val="uk-UA"/>
              </w:rPr>
            </w:pPr>
            <w:r w:rsidRPr="0085216A">
              <w:rPr>
                <w:b/>
                <w:sz w:val="28"/>
                <w:szCs w:val="28"/>
                <w:lang w:val="uk-UA"/>
              </w:rPr>
              <w:t xml:space="preserve">Бази даних </w:t>
            </w:r>
          </w:p>
          <w:p w:rsidR="00EE3FD8" w:rsidRPr="0085216A" w:rsidRDefault="00EE3FD8" w:rsidP="00EE3FD8">
            <w:pPr>
              <w:numPr>
                <w:ilvl w:val="0"/>
                <w:numId w:val="37"/>
              </w:numPr>
              <w:ind w:left="317" w:hanging="283"/>
              <w:contextualSpacing/>
              <w:rPr>
                <w:b/>
                <w:sz w:val="28"/>
                <w:szCs w:val="28"/>
                <w:lang w:val="uk-UA"/>
              </w:rPr>
            </w:pPr>
            <w:r w:rsidRPr="0085216A">
              <w:rPr>
                <w:b/>
                <w:sz w:val="28"/>
                <w:szCs w:val="28"/>
                <w:lang w:val="uk-UA"/>
              </w:rPr>
              <w:t xml:space="preserve">Мови програмування </w:t>
            </w:r>
          </w:p>
          <w:p w:rsidR="00EE3FD8" w:rsidRPr="0085216A" w:rsidRDefault="00EE3FD8" w:rsidP="00EE3FD8">
            <w:pPr>
              <w:numPr>
                <w:ilvl w:val="0"/>
                <w:numId w:val="37"/>
              </w:numPr>
              <w:ind w:left="317" w:hanging="283"/>
              <w:contextualSpacing/>
              <w:rPr>
                <w:sz w:val="28"/>
                <w:szCs w:val="28"/>
                <w:lang w:val="uk-UA"/>
              </w:rPr>
            </w:pPr>
            <w:r w:rsidRPr="0085216A">
              <w:rPr>
                <w:b/>
                <w:sz w:val="28"/>
                <w:szCs w:val="28"/>
                <w:lang w:val="uk-UA"/>
              </w:rPr>
              <w:t>Операційні системи</w:t>
            </w:r>
            <w:r w:rsidRPr="0085216A">
              <w:rPr>
                <w:sz w:val="28"/>
                <w:szCs w:val="28"/>
                <w:lang w:val="uk-UA"/>
              </w:rPr>
              <w:t xml:space="preserve"> </w:t>
            </w:r>
          </w:p>
          <w:p w:rsidR="00EE3FD8" w:rsidRPr="0085216A" w:rsidRDefault="00EE3FD8" w:rsidP="00EE3FD8">
            <w:pPr>
              <w:numPr>
                <w:ilvl w:val="0"/>
                <w:numId w:val="37"/>
              </w:numPr>
              <w:ind w:left="317" w:hanging="283"/>
              <w:contextualSpacing/>
              <w:rPr>
                <w:b/>
                <w:sz w:val="28"/>
                <w:szCs w:val="28"/>
                <w:lang w:val="uk-UA"/>
              </w:rPr>
            </w:pPr>
            <w:r w:rsidRPr="0085216A">
              <w:rPr>
                <w:b/>
                <w:sz w:val="28"/>
                <w:szCs w:val="28"/>
                <w:lang w:val="uk-UA"/>
              </w:rPr>
              <w:t>Інше</w:t>
            </w:r>
          </w:p>
        </w:tc>
      </w:tr>
      <w:tr w:rsidR="00EE3FD8" w:rsidRPr="00B73CC5" w:rsidTr="00044A2E">
        <w:trPr>
          <w:trHeight w:val="487"/>
        </w:trPr>
        <w:tc>
          <w:tcPr>
            <w:tcW w:w="4219" w:type="dxa"/>
          </w:tcPr>
          <w:p w:rsidR="00EE3FD8" w:rsidRPr="0085216A" w:rsidRDefault="00EE3FD8" w:rsidP="00EE3FD8">
            <w:pPr>
              <w:numPr>
                <w:ilvl w:val="1"/>
                <w:numId w:val="40"/>
              </w:numPr>
              <w:spacing w:line="276" w:lineRule="auto"/>
              <w:rPr>
                <w:b/>
                <w:bCs/>
                <w:sz w:val="28"/>
                <w:szCs w:val="28"/>
                <w:lang w:val="uk-UA"/>
              </w:rPr>
            </w:pPr>
            <w:r w:rsidRPr="0085216A">
              <w:rPr>
                <w:b/>
                <w:bCs/>
                <w:sz w:val="28"/>
                <w:szCs w:val="28"/>
                <w:lang w:val="uk-UA"/>
              </w:rPr>
              <w:t xml:space="preserve">Обчислювальне (комп’ютерне) </w:t>
            </w:r>
            <w:proofErr w:type="spellStart"/>
            <w:r w:rsidRPr="0085216A">
              <w:rPr>
                <w:b/>
                <w:bCs/>
                <w:sz w:val="28"/>
                <w:szCs w:val="28"/>
                <w:lang w:val="uk-UA"/>
              </w:rPr>
              <w:t>біомоделювання</w:t>
            </w:r>
            <w:proofErr w:type="spellEnd"/>
            <w:r w:rsidRPr="0085216A">
              <w:rPr>
                <w:b/>
                <w:bCs/>
                <w:sz w:val="28"/>
                <w:szCs w:val="28"/>
                <w:lang w:val="uk-UA"/>
              </w:rPr>
              <w:t xml:space="preserve"> </w:t>
            </w:r>
          </w:p>
          <w:p w:rsidR="00EE3FD8" w:rsidRPr="0085216A" w:rsidRDefault="00EE3FD8" w:rsidP="00044A2E">
            <w:pPr>
              <w:jc w:val="both"/>
              <w:rPr>
                <w:sz w:val="28"/>
                <w:szCs w:val="28"/>
                <w:lang w:val="uk-UA"/>
              </w:rPr>
            </w:pPr>
            <w:r w:rsidRPr="0085216A">
              <w:rPr>
                <w:bCs/>
                <w:sz w:val="28"/>
                <w:szCs w:val="28"/>
                <w:lang w:val="uk-UA"/>
              </w:rPr>
              <w:t>Д</w:t>
            </w:r>
            <w:r w:rsidRPr="0085216A">
              <w:rPr>
                <w:sz w:val="28"/>
                <w:szCs w:val="28"/>
                <w:lang w:val="uk-UA"/>
              </w:rPr>
              <w:t>ослідження, які включають комп'ютерне моделювання біологічних систем, найчастіше з метою розуміння процесів розвитку, співпраці (взаємодії) та виживання клітин або організмів.</w:t>
            </w:r>
          </w:p>
        </w:tc>
        <w:tc>
          <w:tcPr>
            <w:tcW w:w="6521" w:type="dxa"/>
          </w:tcPr>
          <w:p w:rsidR="00EE3FD8" w:rsidRPr="0085216A" w:rsidRDefault="00EE3FD8" w:rsidP="00044A2E">
            <w:pPr>
              <w:ind w:left="317"/>
              <w:contextualSpacing/>
              <w:rPr>
                <w:sz w:val="28"/>
                <w:szCs w:val="28"/>
                <w:lang w:val="uk-UA"/>
              </w:rPr>
            </w:pPr>
          </w:p>
        </w:tc>
      </w:tr>
    </w:tbl>
    <w:p w:rsidR="00EE3FD8" w:rsidRPr="0085216A" w:rsidRDefault="00EE3FD8" w:rsidP="00EE3FD8">
      <w:pPr>
        <w:jc w:val="both"/>
        <w:rPr>
          <w:b/>
          <w:bCs/>
          <w:sz w:val="28"/>
          <w:szCs w:val="28"/>
          <w:lang w:val="uk-UA"/>
        </w:rPr>
      </w:pPr>
    </w:p>
    <w:p w:rsidR="00EE3FD8" w:rsidRPr="0085216A" w:rsidRDefault="00EE3FD8" w:rsidP="00EE3FD8">
      <w:pPr>
        <w:widowControl w:val="0"/>
        <w:ind w:firstLine="993"/>
        <w:jc w:val="both"/>
        <w:rPr>
          <w:sz w:val="28"/>
          <w:szCs w:val="28"/>
          <w:lang w:val="uk-UA"/>
        </w:rPr>
      </w:pPr>
    </w:p>
    <w:p w:rsidR="00EE3FD8" w:rsidRPr="0085216A" w:rsidRDefault="00EE3FD8" w:rsidP="00EE3FD8">
      <w:pPr>
        <w:widowControl w:val="0"/>
        <w:ind w:firstLine="993"/>
        <w:jc w:val="both"/>
        <w:rPr>
          <w:sz w:val="28"/>
          <w:szCs w:val="28"/>
          <w:lang w:val="uk-UA"/>
        </w:rPr>
      </w:pPr>
    </w:p>
    <w:p w:rsidR="00EE3FD8" w:rsidRPr="0085216A" w:rsidRDefault="00EE3FD8" w:rsidP="00EE3FD8">
      <w:pPr>
        <w:widowControl w:val="0"/>
        <w:ind w:firstLine="993"/>
        <w:jc w:val="both"/>
        <w:rPr>
          <w:sz w:val="28"/>
          <w:szCs w:val="28"/>
          <w:lang w:val="uk-UA"/>
        </w:rPr>
      </w:pPr>
    </w:p>
    <w:p w:rsidR="00EE3FD8" w:rsidRPr="0085216A" w:rsidRDefault="00EE3FD8" w:rsidP="00EE3FD8">
      <w:pPr>
        <w:widowControl w:val="0"/>
        <w:ind w:firstLine="993"/>
        <w:jc w:val="both"/>
        <w:rPr>
          <w:sz w:val="28"/>
          <w:szCs w:val="28"/>
          <w:lang w:val="uk-UA"/>
        </w:rPr>
      </w:pPr>
    </w:p>
    <w:p w:rsidR="00EE3FD8" w:rsidRPr="0085216A" w:rsidRDefault="00EE3FD8" w:rsidP="00EE3FD8">
      <w:pPr>
        <w:widowControl w:val="0"/>
        <w:ind w:firstLine="993"/>
        <w:jc w:val="both"/>
        <w:rPr>
          <w:sz w:val="28"/>
          <w:szCs w:val="28"/>
          <w:lang w:val="uk-UA"/>
        </w:rPr>
      </w:pPr>
    </w:p>
    <w:p w:rsidR="00EE3FD8" w:rsidRPr="0085216A" w:rsidRDefault="00EE3FD8" w:rsidP="00EE3FD8">
      <w:pPr>
        <w:widowControl w:val="0"/>
        <w:ind w:firstLine="993"/>
        <w:jc w:val="both"/>
        <w:rPr>
          <w:sz w:val="28"/>
          <w:szCs w:val="28"/>
          <w:lang w:val="uk-UA"/>
        </w:rPr>
      </w:pPr>
    </w:p>
    <w:p w:rsidR="00EE3FD8" w:rsidRPr="0085216A" w:rsidRDefault="00EE3FD8" w:rsidP="00EE3FD8">
      <w:pPr>
        <w:widowControl w:val="0"/>
        <w:ind w:firstLine="993"/>
        <w:jc w:val="both"/>
        <w:rPr>
          <w:sz w:val="28"/>
          <w:szCs w:val="28"/>
          <w:lang w:val="uk-UA"/>
        </w:rPr>
      </w:pPr>
    </w:p>
    <w:p w:rsidR="00EE3FD8" w:rsidRDefault="00EE3FD8" w:rsidP="00EE3FD8">
      <w:pPr>
        <w:widowControl w:val="0"/>
        <w:ind w:left="6120"/>
        <w:jc w:val="both"/>
        <w:rPr>
          <w:sz w:val="28"/>
          <w:szCs w:val="28"/>
          <w:lang w:val="uk-UA"/>
        </w:rPr>
      </w:pPr>
    </w:p>
    <w:p w:rsidR="00EE3FD8" w:rsidRDefault="00EE3FD8" w:rsidP="00EE3FD8">
      <w:pPr>
        <w:widowControl w:val="0"/>
        <w:ind w:left="6120"/>
        <w:jc w:val="both"/>
        <w:rPr>
          <w:sz w:val="28"/>
          <w:szCs w:val="28"/>
          <w:lang w:val="uk-UA"/>
        </w:rPr>
      </w:pPr>
    </w:p>
    <w:p w:rsidR="00EE3FD8" w:rsidRPr="0085216A" w:rsidRDefault="00EE3FD8" w:rsidP="00EE3FD8">
      <w:pPr>
        <w:widowControl w:val="0"/>
        <w:ind w:left="6120"/>
        <w:jc w:val="both"/>
        <w:rPr>
          <w:sz w:val="28"/>
          <w:szCs w:val="28"/>
          <w:lang w:val="uk-UA"/>
        </w:rPr>
      </w:pPr>
      <w:r w:rsidRPr="0085216A">
        <w:rPr>
          <w:sz w:val="28"/>
          <w:szCs w:val="28"/>
          <w:lang w:val="uk-UA"/>
        </w:rPr>
        <w:lastRenderedPageBreak/>
        <w:t>Додаток 3</w:t>
      </w:r>
    </w:p>
    <w:p w:rsidR="00EE3FD8" w:rsidRPr="0085216A" w:rsidRDefault="00EE3FD8" w:rsidP="00EE3FD8">
      <w:pPr>
        <w:pStyle w:val="a7"/>
        <w:widowControl w:val="0"/>
        <w:ind w:left="6120"/>
        <w:rPr>
          <w:sz w:val="28"/>
          <w:szCs w:val="28"/>
        </w:rPr>
      </w:pPr>
      <w:r w:rsidRPr="0085216A">
        <w:rPr>
          <w:sz w:val="28"/>
          <w:szCs w:val="28"/>
        </w:rPr>
        <w:t xml:space="preserve">до листа МОН </w:t>
      </w:r>
    </w:p>
    <w:p w:rsidR="00EE3FD8" w:rsidRPr="0085216A" w:rsidRDefault="00EE3FD8" w:rsidP="00EE3FD8">
      <w:pPr>
        <w:pStyle w:val="a7"/>
        <w:widowControl w:val="0"/>
        <w:ind w:left="6120"/>
        <w:rPr>
          <w:sz w:val="28"/>
          <w:szCs w:val="28"/>
        </w:rPr>
      </w:pPr>
      <w:proofErr w:type="spellStart"/>
      <w:r w:rsidRPr="0085216A">
        <w:rPr>
          <w:sz w:val="28"/>
          <w:szCs w:val="28"/>
        </w:rPr>
        <w:t>від</w:t>
      </w:r>
      <w:proofErr w:type="spellEnd"/>
      <w:r w:rsidRPr="0085216A">
        <w:rPr>
          <w:sz w:val="28"/>
          <w:szCs w:val="28"/>
        </w:rPr>
        <w:t xml:space="preserve"> </w:t>
      </w:r>
      <w:r>
        <w:rPr>
          <w:sz w:val="28"/>
          <w:szCs w:val="28"/>
        </w:rPr>
        <w:t>13.09.2016 № 1/9-484</w:t>
      </w:r>
    </w:p>
    <w:p w:rsidR="00EE3FD8" w:rsidRPr="0085216A" w:rsidRDefault="00EE3FD8" w:rsidP="00EE3FD8">
      <w:pPr>
        <w:jc w:val="center"/>
        <w:rPr>
          <w:rStyle w:val="af8"/>
          <w:rFonts w:eastAsia="Calibri"/>
          <w:sz w:val="28"/>
          <w:szCs w:val="28"/>
          <w:lang w:val="uk-UA"/>
        </w:rPr>
      </w:pPr>
    </w:p>
    <w:p w:rsidR="00EE3FD8" w:rsidRPr="0085216A" w:rsidRDefault="00EE3FD8" w:rsidP="00EE3FD8">
      <w:pPr>
        <w:jc w:val="center"/>
        <w:rPr>
          <w:rStyle w:val="af8"/>
          <w:rFonts w:eastAsia="Calibri"/>
          <w:b/>
          <w:sz w:val="28"/>
          <w:szCs w:val="28"/>
          <w:lang w:val="uk-UA"/>
        </w:rPr>
      </w:pPr>
      <w:r w:rsidRPr="0085216A">
        <w:rPr>
          <w:rStyle w:val="af8"/>
          <w:rFonts w:eastAsia="Calibri"/>
          <w:b/>
          <w:sz w:val="28"/>
          <w:szCs w:val="28"/>
          <w:lang w:val="uk-UA"/>
        </w:rPr>
        <w:t xml:space="preserve">Умови проведення </w:t>
      </w:r>
    </w:p>
    <w:p w:rsidR="00EE3FD8" w:rsidRDefault="00EE3FD8" w:rsidP="00EE3FD8">
      <w:pPr>
        <w:jc w:val="center"/>
        <w:rPr>
          <w:rStyle w:val="af8"/>
          <w:rFonts w:eastAsia="Calibri"/>
          <w:b/>
          <w:sz w:val="28"/>
          <w:szCs w:val="28"/>
          <w:lang w:val="uk-UA"/>
        </w:rPr>
      </w:pPr>
      <w:r w:rsidRPr="0085216A">
        <w:rPr>
          <w:rStyle w:val="af8"/>
          <w:rFonts w:eastAsia="Calibri"/>
          <w:b/>
          <w:sz w:val="28"/>
          <w:szCs w:val="28"/>
          <w:lang w:val="uk-UA"/>
        </w:rPr>
        <w:t>Всеукраїнського науково-технічного конкурсу «</w:t>
      </w:r>
      <w:proofErr w:type="spellStart"/>
      <w:r w:rsidRPr="0085216A">
        <w:rPr>
          <w:rStyle w:val="af8"/>
          <w:rFonts w:eastAsia="Calibri"/>
          <w:b/>
          <w:sz w:val="28"/>
          <w:szCs w:val="28"/>
          <w:lang w:val="uk-UA"/>
        </w:rPr>
        <w:t>Intel</w:t>
      </w:r>
      <w:proofErr w:type="spellEnd"/>
      <w:r w:rsidRPr="0085216A">
        <w:rPr>
          <w:rStyle w:val="af8"/>
          <w:rFonts w:eastAsia="Calibri"/>
          <w:b/>
          <w:sz w:val="28"/>
          <w:szCs w:val="28"/>
          <w:lang w:val="uk-UA"/>
        </w:rPr>
        <w:t>-Еко Україна 2017»</w:t>
      </w:r>
    </w:p>
    <w:p w:rsidR="00EE3FD8" w:rsidRPr="0085216A" w:rsidRDefault="00EE3FD8" w:rsidP="00EE3FD8">
      <w:pPr>
        <w:jc w:val="center"/>
        <w:rPr>
          <w:rStyle w:val="af8"/>
          <w:rFonts w:eastAsia="Calibri"/>
          <w:b/>
          <w:sz w:val="28"/>
          <w:szCs w:val="28"/>
          <w:lang w:val="uk-UA"/>
        </w:rPr>
      </w:pPr>
    </w:p>
    <w:p w:rsidR="00EE3FD8" w:rsidRPr="005437E6" w:rsidRDefault="00EE3FD8" w:rsidP="00EE3FD8">
      <w:pPr>
        <w:numPr>
          <w:ilvl w:val="0"/>
          <w:numId w:val="44"/>
        </w:numPr>
        <w:shd w:val="clear" w:color="auto" w:fill="FFFFFF"/>
        <w:autoSpaceDE w:val="0"/>
        <w:autoSpaceDN w:val="0"/>
        <w:adjustRightInd w:val="0"/>
        <w:spacing w:after="240"/>
        <w:ind w:left="0" w:firstLine="0"/>
        <w:jc w:val="center"/>
        <w:rPr>
          <w:b/>
          <w:sz w:val="28"/>
          <w:szCs w:val="28"/>
          <w:lang w:val="uk-UA"/>
        </w:rPr>
      </w:pPr>
      <w:r w:rsidRPr="005437E6">
        <w:rPr>
          <w:b/>
          <w:sz w:val="28"/>
          <w:szCs w:val="28"/>
          <w:lang w:val="uk-UA"/>
        </w:rPr>
        <w:t>Мета конкурсу.</w:t>
      </w:r>
    </w:p>
    <w:p w:rsidR="00EE3FD8" w:rsidRPr="0085216A" w:rsidRDefault="00EE3FD8" w:rsidP="00EE3FD8">
      <w:pPr>
        <w:numPr>
          <w:ilvl w:val="1"/>
          <w:numId w:val="44"/>
        </w:numPr>
        <w:spacing w:after="240"/>
        <w:ind w:left="0" w:firstLine="0"/>
        <w:jc w:val="both"/>
        <w:rPr>
          <w:sz w:val="28"/>
          <w:szCs w:val="28"/>
          <w:lang w:val="uk-UA"/>
        </w:rPr>
      </w:pPr>
      <w:r w:rsidRPr="0085216A">
        <w:rPr>
          <w:rStyle w:val="af8"/>
          <w:rFonts w:eastAsia="Calibri"/>
          <w:sz w:val="28"/>
          <w:szCs w:val="28"/>
          <w:lang w:val="uk-UA"/>
        </w:rPr>
        <w:t xml:space="preserve">Всеукраїнський науково-технічний конкурс </w:t>
      </w:r>
      <w:r w:rsidRPr="0085216A">
        <w:rPr>
          <w:rStyle w:val="3125pt"/>
          <w:rFonts w:eastAsia="Calibri"/>
          <w:b w:val="0"/>
          <w:iCs/>
          <w:sz w:val="28"/>
          <w:szCs w:val="28"/>
          <w:lang w:val="uk-UA"/>
        </w:rPr>
        <w:t>«</w:t>
      </w:r>
      <w:proofErr w:type="spellStart"/>
      <w:r w:rsidRPr="0085216A">
        <w:rPr>
          <w:rStyle w:val="3125pt"/>
          <w:rFonts w:eastAsia="Calibri"/>
          <w:b w:val="0"/>
          <w:iCs/>
          <w:sz w:val="28"/>
          <w:szCs w:val="28"/>
          <w:lang w:val="uk-UA"/>
        </w:rPr>
        <w:t>Іntel</w:t>
      </w:r>
      <w:proofErr w:type="spellEnd"/>
      <w:r w:rsidRPr="0085216A">
        <w:rPr>
          <w:rStyle w:val="3125pt"/>
          <w:rFonts w:eastAsia="Calibri"/>
          <w:b w:val="0"/>
          <w:iCs/>
          <w:sz w:val="28"/>
          <w:szCs w:val="28"/>
          <w:lang w:val="uk-UA"/>
        </w:rPr>
        <w:t xml:space="preserve">-Еко Україна 2017» </w:t>
      </w:r>
      <w:r w:rsidRPr="0085216A">
        <w:rPr>
          <w:rStyle w:val="af8"/>
          <w:rFonts w:eastAsia="Calibri"/>
          <w:sz w:val="28"/>
          <w:szCs w:val="28"/>
          <w:lang w:val="uk-UA"/>
        </w:rPr>
        <w:t xml:space="preserve">(далі – Конкурс) є національним етапом Міжнародного конкурсу </w:t>
      </w:r>
      <w:proofErr w:type="spellStart"/>
      <w:r w:rsidRPr="0085216A">
        <w:rPr>
          <w:rStyle w:val="af8"/>
          <w:rFonts w:eastAsia="Calibri"/>
          <w:sz w:val="28"/>
          <w:szCs w:val="28"/>
          <w:lang w:val="uk-UA"/>
        </w:rPr>
        <w:t>Intel</w:t>
      </w:r>
      <w:proofErr w:type="spellEnd"/>
      <w:r w:rsidRPr="0085216A">
        <w:rPr>
          <w:rStyle w:val="af8"/>
          <w:rFonts w:eastAsia="Calibri"/>
          <w:sz w:val="28"/>
          <w:szCs w:val="28"/>
          <w:lang w:val="uk-UA"/>
        </w:rPr>
        <w:t xml:space="preserve"> ISEF 2017, який проводиться серед кращих у світі молодих учених і винахідників з метою демонстрації найсучасніших наукових проектів та обміну ідеями.</w:t>
      </w:r>
    </w:p>
    <w:p w:rsidR="00EE3FD8" w:rsidRPr="0085216A" w:rsidRDefault="00EE3FD8" w:rsidP="00EE3FD8">
      <w:pPr>
        <w:numPr>
          <w:ilvl w:val="1"/>
          <w:numId w:val="44"/>
        </w:numPr>
        <w:ind w:left="0" w:firstLine="0"/>
        <w:jc w:val="both"/>
        <w:rPr>
          <w:sz w:val="28"/>
          <w:szCs w:val="28"/>
          <w:lang w:val="uk-UA"/>
        </w:rPr>
      </w:pPr>
      <w:r w:rsidRPr="0085216A">
        <w:rPr>
          <w:rStyle w:val="af8"/>
          <w:rFonts w:eastAsia="Calibri"/>
          <w:sz w:val="28"/>
          <w:szCs w:val="28"/>
          <w:lang w:val="uk-UA"/>
        </w:rPr>
        <w:t>Основними завданнями Конкурсу є:</w:t>
      </w:r>
    </w:p>
    <w:p w:rsidR="00EE3FD8" w:rsidRPr="0085216A" w:rsidRDefault="00EE3FD8" w:rsidP="00EE3FD8">
      <w:pPr>
        <w:numPr>
          <w:ilvl w:val="3"/>
          <w:numId w:val="45"/>
        </w:numPr>
        <w:ind w:left="0" w:firstLine="0"/>
        <w:jc w:val="both"/>
        <w:rPr>
          <w:sz w:val="28"/>
          <w:szCs w:val="28"/>
          <w:lang w:val="uk-UA"/>
        </w:rPr>
      </w:pPr>
      <w:r w:rsidRPr="0085216A">
        <w:rPr>
          <w:rStyle w:val="af8"/>
          <w:rFonts w:eastAsia="Calibri"/>
          <w:sz w:val="28"/>
          <w:szCs w:val="28"/>
          <w:lang w:val="uk-UA"/>
        </w:rPr>
        <w:t>виявлення та підтримка учнівської молоді, обдарованої в різноманітних сферах науки й техніки;</w:t>
      </w:r>
    </w:p>
    <w:p w:rsidR="00EE3FD8" w:rsidRPr="0085216A" w:rsidRDefault="00EE3FD8" w:rsidP="00EE3FD8">
      <w:pPr>
        <w:numPr>
          <w:ilvl w:val="3"/>
          <w:numId w:val="45"/>
        </w:numPr>
        <w:ind w:left="0" w:firstLine="0"/>
        <w:jc w:val="both"/>
        <w:rPr>
          <w:sz w:val="28"/>
          <w:szCs w:val="28"/>
          <w:lang w:val="uk-UA"/>
        </w:rPr>
      </w:pPr>
      <w:r w:rsidRPr="0085216A">
        <w:rPr>
          <w:rStyle w:val="af8"/>
          <w:rFonts w:eastAsia="Calibri"/>
          <w:sz w:val="28"/>
          <w:szCs w:val="28"/>
          <w:lang w:val="uk-UA"/>
        </w:rPr>
        <w:t>розвиток інженерної думки серед молоді;</w:t>
      </w:r>
    </w:p>
    <w:p w:rsidR="00EE3FD8" w:rsidRPr="0085216A" w:rsidRDefault="00EE3FD8" w:rsidP="00EE3FD8">
      <w:pPr>
        <w:numPr>
          <w:ilvl w:val="3"/>
          <w:numId w:val="45"/>
        </w:numPr>
        <w:ind w:left="0" w:firstLine="0"/>
        <w:jc w:val="both"/>
        <w:rPr>
          <w:sz w:val="28"/>
          <w:szCs w:val="28"/>
          <w:lang w:val="uk-UA"/>
        </w:rPr>
      </w:pPr>
      <w:r w:rsidRPr="0085216A">
        <w:rPr>
          <w:rStyle w:val="af8"/>
          <w:rFonts w:eastAsia="Calibri"/>
          <w:sz w:val="28"/>
          <w:szCs w:val="28"/>
          <w:lang w:val="uk-UA"/>
        </w:rPr>
        <w:t>популяризація серед молоді науки як професії;</w:t>
      </w:r>
    </w:p>
    <w:p w:rsidR="00EE3FD8" w:rsidRPr="0085216A" w:rsidRDefault="00EE3FD8" w:rsidP="00EE3FD8">
      <w:pPr>
        <w:numPr>
          <w:ilvl w:val="3"/>
          <w:numId w:val="45"/>
        </w:numPr>
        <w:spacing w:after="240"/>
        <w:ind w:left="0" w:firstLine="0"/>
        <w:jc w:val="both"/>
        <w:rPr>
          <w:rStyle w:val="af8"/>
          <w:rFonts w:eastAsia="Calibri"/>
          <w:sz w:val="28"/>
          <w:szCs w:val="28"/>
          <w:lang w:val="uk-UA"/>
        </w:rPr>
      </w:pPr>
      <w:r w:rsidRPr="0085216A">
        <w:rPr>
          <w:rStyle w:val="af8"/>
          <w:rFonts w:eastAsia="Calibri"/>
          <w:sz w:val="28"/>
          <w:szCs w:val="28"/>
          <w:lang w:val="uk-UA"/>
        </w:rPr>
        <w:t>популяризація академічних досліджень молодих учених.</w:t>
      </w:r>
    </w:p>
    <w:p w:rsidR="00EE3FD8" w:rsidRPr="005437E6" w:rsidRDefault="00EE3FD8" w:rsidP="00EE3FD8">
      <w:pPr>
        <w:numPr>
          <w:ilvl w:val="0"/>
          <w:numId w:val="44"/>
        </w:numPr>
        <w:spacing w:after="240"/>
        <w:ind w:left="0" w:firstLine="0"/>
        <w:jc w:val="center"/>
        <w:rPr>
          <w:b/>
          <w:sz w:val="28"/>
          <w:szCs w:val="28"/>
          <w:lang w:val="uk-UA"/>
        </w:rPr>
      </w:pPr>
      <w:r w:rsidRPr="005437E6">
        <w:rPr>
          <w:b/>
          <w:sz w:val="28"/>
          <w:szCs w:val="28"/>
          <w:lang w:val="uk-UA"/>
        </w:rPr>
        <w:t>Учасники Конкурсу.</w:t>
      </w:r>
    </w:p>
    <w:p w:rsidR="00EE3FD8" w:rsidRPr="0085216A" w:rsidRDefault="00EE3FD8" w:rsidP="00EE3FD8">
      <w:pPr>
        <w:numPr>
          <w:ilvl w:val="1"/>
          <w:numId w:val="44"/>
        </w:numPr>
        <w:spacing w:after="240"/>
        <w:ind w:left="0" w:firstLine="0"/>
        <w:jc w:val="both"/>
        <w:rPr>
          <w:sz w:val="28"/>
          <w:szCs w:val="28"/>
          <w:lang w:val="uk-UA"/>
        </w:rPr>
      </w:pPr>
      <w:r w:rsidRPr="0085216A">
        <w:rPr>
          <w:sz w:val="28"/>
          <w:szCs w:val="28"/>
          <w:lang w:val="uk-UA"/>
        </w:rPr>
        <w:t xml:space="preserve">До участі в Конкурсі запрошуються учні 9-11 класів </w:t>
      </w:r>
      <w:r w:rsidRPr="0085216A">
        <w:rPr>
          <w:rStyle w:val="af8"/>
          <w:rFonts w:eastAsia="Calibri"/>
          <w:sz w:val="28"/>
          <w:szCs w:val="28"/>
          <w:lang w:val="uk-UA"/>
        </w:rPr>
        <w:t>загальноосвітніх</w:t>
      </w:r>
      <w:r w:rsidRPr="0085216A">
        <w:rPr>
          <w:sz w:val="28"/>
          <w:szCs w:val="28"/>
          <w:lang w:val="uk-UA"/>
        </w:rPr>
        <w:t xml:space="preserve"> навчальних закладів та учні (вихованці) професійно-технічних і позашкільних навчальних закладів, віком від 13 років, яким станом на 1 травня 2017 року не виповниться 20 років.</w:t>
      </w:r>
    </w:p>
    <w:p w:rsidR="00EE3FD8" w:rsidRPr="0085216A" w:rsidRDefault="00EE3FD8" w:rsidP="00EE3FD8">
      <w:pPr>
        <w:numPr>
          <w:ilvl w:val="1"/>
          <w:numId w:val="44"/>
        </w:numPr>
        <w:spacing w:after="240"/>
        <w:ind w:left="0" w:firstLine="0"/>
        <w:jc w:val="both"/>
        <w:rPr>
          <w:sz w:val="28"/>
          <w:szCs w:val="28"/>
          <w:lang w:val="uk-UA"/>
        </w:rPr>
      </w:pPr>
      <w:r w:rsidRPr="0085216A">
        <w:rPr>
          <w:sz w:val="28"/>
          <w:szCs w:val="28"/>
          <w:lang w:val="uk-UA"/>
        </w:rPr>
        <w:t>Наукові проекти, подані на Конкурс, мають бути виконані протягом 2016-2017 років індивідуально або командно (2-3 дослідники, які працювали над спільною темою проекту).</w:t>
      </w:r>
    </w:p>
    <w:p w:rsidR="00EE3FD8" w:rsidRPr="0085216A" w:rsidRDefault="00EE3FD8" w:rsidP="00EE3FD8">
      <w:pPr>
        <w:numPr>
          <w:ilvl w:val="1"/>
          <w:numId w:val="44"/>
        </w:numPr>
        <w:spacing w:after="240"/>
        <w:ind w:left="0" w:firstLine="0"/>
        <w:jc w:val="both"/>
        <w:rPr>
          <w:sz w:val="28"/>
          <w:szCs w:val="28"/>
          <w:lang w:val="uk-UA"/>
        </w:rPr>
      </w:pPr>
      <w:r w:rsidRPr="0085216A">
        <w:rPr>
          <w:rStyle w:val="af8"/>
          <w:rFonts w:eastAsia="Calibri"/>
          <w:sz w:val="28"/>
          <w:szCs w:val="28"/>
          <w:lang w:val="uk-UA"/>
        </w:rPr>
        <w:t>Участь</w:t>
      </w:r>
      <w:r w:rsidRPr="0085216A">
        <w:rPr>
          <w:sz w:val="28"/>
          <w:szCs w:val="28"/>
          <w:lang w:val="uk-UA"/>
        </w:rPr>
        <w:t xml:space="preserve"> у Конкурсі можуть брати переможці Всеукраїнських науково-дослідницьких конкурсів за умови відповідності їх проектів вимогам Конкурсу.</w:t>
      </w:r>
    </w:p>
    <w:p w:rsidR="00EE3FD8" w:rsidRPr="0085216A" w:rsidRDefault="00EE3FD8" w:rsidP="00EE3FD8">
      <w:pPr>
        <w:numPr>
          <w:ilvl w:val="1"/>
          <w:numId w:val="44"/>
        </w:numPr>
        <w:spacing w:after="240"/>
        <w:ind w:left="0" w:firstLine="0"/>
        <w:jc w:val="both"/>
        <w:rPr>
          <w:sz w:val="28"/>
          <w:szCs w:val="28"/>
          <w:lang w:val="uk-UA"/>
        </w:rPr>
      </w:pPr>
      <w:r w:rsidRPr="0085216A">
        <w:rPr>
          <w:sz w:val="28"/>
          <w:szCs w:val="28"/>
          <w:lang w:val="uk-UA"/>
        </w:rPr>
        <w:t>Учасники зобов’язані дотримуватись вимог цих Умов, програми конкурсів, норм поведінки та правил техніки безпеки.</w:t>
      </w:r>
    </w:p>
    <w:p w:rsidR="00EE3FD8" w:rsidRDefault="00EE3FD8" w:rsidP="00EE3FD8">
      <w:pPr>
        <w:numPr>
          <w:ilvl w:val="1"/>
          <w:numId w:val="44"/>
        </w:numPr>
        <w:spacing w:after="240"/>
        <w:ind w:left="0" w:firstLine="0"/>
        <w:jc w:val="both"/>
        <w:rPr>
          <w:sz w:val="28"/>
          <w:szCs w:val="28"/>
          <w:lang w:val="uk-UA"/>
        </w:rPr>
      </w:pPr>
      <w:r w:rsidRPr="0085216A">
        <w:rPr>
          <w:sz w:val="28"/>
          <w:szCs w:val="28"/>
          <w:lang w:val="uk-UA"/>
        </w:rPr>
        <w:t xml:space="preserve">Кожен учасник може подати лише одну роботу на один із національних етапів міжнародного конкурсу науково-технічної творчості школярів </w:t>
      </w:r>
      <w:proofErr w:type="spellStart"/>
      <w:r w:rsidRPr="0085216A">
        <w:rPr>
          <w:sz w:val="28"/>
          <w:szCs w:val="28"/>
          <w:lang w:val="uk-UA"/>
        </w:rPr>
        <w:t>Intel</w:t>
      </w:r>
      <w:proofErr w:type="spellEnd"/>
      <w:r w:rsidRPr="0085216A">
        <w:rPr>
          <w:sz w:val="28"/>
          <w:szCs w:val="28"/>
          <w:lang w:val="uk-UA"/>
        </w:rPr>
        <w:t xml:space="preserve"> ISEF 2017 (другим є Всеукраїнський науково-технічний конкурс </w:t>
      </w:r>
      <w:proofErr w:type="spellStart"/>
      <w:r w:rsidRPr="0085216A">
        <w:rPr>
          <w:sz w:val="28"/>
          <w:szCs w:val="28"/>
          <w:lang w:val="uk-UA"/>
        </w:rPr>
        <w:t>Intel-Техно</w:t>
      </w:r>
      <w:proofErr w:type="spellEnd"/>
      <w:r w:rsidRPr="0085216A">
        <w:rPr>
          <w:sz w:val="28"/>
          <w:szCs w:val="28"/>
          <w:lang w:val="uk-UA"/>
        </w:rPr>
        <w:t xml:space="preserve"> Україна). За умови подання одним учасником однієї й тієї ж роботи на обидва конкурси або подання кількох робіт учасник дискваліфікується без права участі в конкурсі в поточному році.</w:t>
      </w:r>
    </w:p>
    <w:p w:rsidR="00EE3FD8" w:rsidRDefault="00EE3FD8" w:rsidP="00EE3FD8">
      <w:pPr>
        <w:spacing w:after="240"/>
        <w:jc w:val="both"/>
        <w:rPr>
          <w:sz w:val="28"/>
          <w:szCs w:val="28"/>
          <w:lang w:val="uk-UA"/>
        </w:rPr>
      </w:pPr>
    </w:p>
    <w:p w:rsidR="00EE3FD8" w:rsidRPr="0085216A" w:rsidRDefault="00EE3FD8" w:rsidP="00EE3FD8">
      <w:pPr>
        <w:spacing w:after="240"/>
        <w:jc w:val="both"/>
        <w:rPr>
          <w:sz w:val="28"/>
          <w:szCs w:val="28"/>
          <w:lang w:val="uk-UA"/>
        </w:rPr>
      </w:pPr>
    </w:p>
    <w:p w:rsidR="00EE3FD8" w:rsidRPr="005437E6" w:rsidRDefault="00EE3FD8" w:rsidP="00EE3FD8">
      <w:pPr>
        <w:numPr>
          <w:ilvl w:val="0"/>
          <w:numId w:val="44"/>
        </w:numPr>
        <w:spacing w:after="240"/>
        <w:ind w:left="0" w:firstLine="0"/>
        <w:jc w:val="center"/>
        <w:rPr>
          <w:b/>
          <w:sz w:val="28"/>
          <w:szCs w:val="28"/>
          <w:lang w:val="uk-UA"/>
        </w:rPr>
      </w:pPr>
      <w:r w:rsidRPr="005437E6">
        <w:rPr>
          <w:rStyle w:val="af8"/>
          <w:rFonts w:eastAsia="Calibri"/>
          <w:b/>
          <w:sz w:val="28"/>
          <w:szCs w:val="28"/>
          <w:lang w:val="uk-UA"/>
        </w:rPr>
        <w:t>Порядок</w:t>
      </w:r>
      <w:r w:rsidRPr="005437E6">
        <w:rPr>
          <w:b/>
          <w:sz w:val="28"/>
          <w:szCs w:val="28"/>
          <w:lang w:val="uk-UA"/>
        </w:rPr>
        <w:t xml:space="preserve"> проведення Конкурсу.</w:t>
      </w:r>
    </w:p>
    <w:p w:rsidR="00EE3FD8" w:rsidRPr="0085216A" w:rsidRDefault="00EE3FD8" w:rsidP="00EE3FD8">
      <w:pPr>
        <w:numPr>
          <w:ilvl w:val="1"/>
          <w:numId w:val="44"/>
        </w:numPr>
        <w:ind w:left="0" w:firstLine="0"/>
        <w:jc w:val="both"/>
        <w:rPr>
          <w:sz w:val="28"/>
          <w:szCs w:val="28"/>
          <w:lang w:val="uk-UA"/>
        </w:rPr>
      </w:pPr>
      <w:r w:rsidRPr="0085216A">
        <w:rPr>
          <w:sz w:val="28"/>
          <w:szCs w:val="28"/>
          <w:lang w:val="uk-UA"/>
        </w:rPr>
        <w:t>Конкурс проводиться за категоріями:</w:t>
      </w:r>
    </w:p>
    <w:p w:rsidR="00EE3FD8" w:rsidRPr="0085216A" w:rsidRDefault="00EE3FD8" w:rsidP="00EE3FD8">
      <w:pPr>
        <w:numPr>
          <w:ilvl w:val="3"/>
          <w:numId w:val="46"/>
        </w:numPr>
        <w:ind w:left="0" w:firstLine="0"/>
        <w:jc w:val="both"/>
        <w:rPr>
          <w:sz w:val="28"/>
          <w:szCs w:val="28"/>
          <w:lang w:val="uk-UA"/>
        </w:rPr>
      </w:pPr>
      <w:r w:rsidRPr="0085216A">
        <w:rPr>
          <w:sz w:val="28"/>
          <w:szCs w:val="28"/>
          <w:lang w:val="uk-UA"/>
        </w:rPr>
        <w:t>біологія,</w:t>
      </w:r>
    </w:p>
    <w:p w:rsidR="00EE3FD8" w:rsidRPr="0085216A" w:rsidRDefault="00EE3FD8" w:rsidP="00EE3FD8">
      <w:pPr>
        <w:numPr>
          <w:ilvl w:val="3"/>
          <w:numId w:val="46"/>
        </w:numPr>
        <w:ind w:left="0" w:firstLine="0"/>
        <w:jc w:val="both"/>
        <w:rPr>
          <w:sz w:val="28"/>
          <w:szCs w:val="28"/>
          <w:lang w:val="uk-UA"/>
        </w:rPr>
      </w:pPr>
      <w:r w:rsidRPr="0085216A">
        <w:rPr>
          <w:sz w:val="28"/>
          <w:szCs w:val="28"/>
          <w:lang w:val="uk-UA"/>
        </w:rPr>
        <w:t>екологічна інженерія,</w:t>
      </w:r>
    </w:p>
    <w:p w:rsidR="00EE3FD8" w:rsidRPr="0085216A" w:rsidRDefault="00EE3FD8" w:rsidP="00EE3FD8">
      <w:pPr>
        <w:numPr>
          <w:ilvl w:val="3"/>
          <w:numId w:val="46"/>
        </w:numPr>
        <w:ind w:left="0" w:firstLine="0"/>
        <w:jc w:val="both"/>
        <w:rPr>
          <w:sz w:val="28"/>
          <w:szCs w:val="28"/>
          <w:lang w:val="uk-UA"/>
        </w:rPr>
      </w:pPr>
      <w:r w:rsidRPr="0085216A">
        <w:rPr>
          <w:sz w:val="28"/>
          <w:szCs w:val="28"/>
          <w:lang w:val="uk-UA"/>
        </w:rPr>
        <w:t>навколишнє середовище,</w:t>
      </w:r>
    </w:p>
    <w:p w:rsidR="00EE3FD8" w:rsidRPr="0085216A" w:rsidRDefault="00EE3FD8" w:rsidP="00EE3FD8">
      <w:pPr>
        <w:numPr>
          <w:ilvl w:val="3"/>
          <w:numId w:val="46"/>
        </w:numPr>
        <w:ind w:left="0" w:firstLine="0"/>
        <w:jc w:val="both"/>
        <w:rPr>
          <w:sz w:val="28"/>
          <w:szCs w:val="28"/>
          <w:lang w:val="uk-UA"/>
        </w:rPr>
      </w:pPr>
      <w:r w:rsidRPr="0085216A">
        <w:rPr>
          <w:sz w:val="28"/>
          <w:szCs w:val="28"/>
          <w:lang w:val="uk-UA"/>
        </w:rPr>
        <w:t>науки про людину,</w:t>
      </w:r>
    </w:p>
    <w:p w:rsidR="00EE3FD8" w:rsidRPr="0085216A" w:rsidRDefault="00EE3FD8" w:rsidP="00EE3FD8">
      <w:pPr>
        <w:numPr>
          <w:ilvl w:val="3"/>
          <w:numId w:val="46"/>
        </w:numPr>
        <w:ind w:left="0" w:firstLine="0"/>
        <w:jc w:val="both"/>
        <w:rPr>
          <w:sz w:val="28"/>
          <w:szCs w:val="28"/>
          <w:lang w:val="uk-UA"/>
        </w:rPr>
      </w:pPr>
      <w:r w:rsidRPr="0085216A">
        <w:rPr>
          <w:sz w:val="28"/>
          <w:szCs w:val="28"/>
          <w:lang w:val="uk-UA"/>
        </w:rPr>
        <w:t>науки про Землю,</w:t>
      </w:r>
    </w:p>
    <w:p w:rsidR="00EE3FD8" w:rsidRPr="0085216A" w:rsidRDefault="00EE3FD8" w:rsidP="00EE3FD8">
      <w:pPr>
        <w:numPr>
          <w:ilvl w:val="3"/>
          <w:numId w:val="46"/>
        </w:numPr>
        <w:ind w:left="0" w:firstLine="0"/>
        <w:jc w:val="both"/>
        <w:rPr>
          <w:sz w:val="28"/>
          <w:szCs w:val="28"/>
          <w:lang w:val="uk-UA"/>
        </w:rPr>
      </w:pPr>
      <w:r w:rsidRPr="0085216A">
        <w:rPr>
          <w:sz w:val="28"/>
          <w:szCs w:val="28"/>
          <w:lang w:val="uk-UA"/>
        </w:rPr>
        <w:t>хімічна та біологічна інженерія,</w:t>
      </w:r>
    </w:p>
    <w:p w:rsidR="00EE3FD8" w:rsidRPr="0085216A" w:rsidRDefault="00EE3FD8" w:rsidP="00EE3FD8">
      <w:pPr>
        <w:numPr>
          <w:ilvl w:val="3"/>
          <w:numId w:val="46"/>
        </w:numPr>
        <w:spacing w:after="240"/>
        <w:ind w:left="0" w:firstLine="0"/>
        <w:jc w:val="both"/>
        <w:rPr>
          <w:sz w:val="28"/>
          <w:szCs w:val="28"/>
          <w:lang w:val="uk-UA"/>
        </w:rPr>
      </w:pPr>
      <w:r w:rsidRPr="0085216A">
        <w:rPr>
          <w:sz w:val="28"/>
          <w:szCs w:val="28"/>
          <w:lang w:val="uk-UA"/>
        </w:rPr>
        <w:t>хімія.</w:t>
      </w:r>
    </w:p>
    <w:p w:rsidR="00EE3FD8" w:rsidRPr="0085216A" w:rsidRDefault="00EE3FD8" w:rsidP="00EE3FD8">
      <w:pPr>
        <w:numPr>
          <w:ilvl w:val="1"/>
          <w:numId w:val="44"/>
        </w:numPr>
        <w:spacing w:after="240"/>
        <w:ind w:left="0" w:firstLine="0"/>
        <w:jc w:val="both"/>
        <w:rPr>
          <w:sz w:val="28"/>
          <w:szCs w:val="28"/>
          <w:lang w:val="uk-UA"/>
        </w:rPr>
      </w:pPr>
      <w:r w:rsidRPr="0085216A">
        <w:rPr>
          <w:rStyle w:val="af8"/>
          <w:rFonts w:eastAsia="Calibri"/>
          <w:sz w:val="28"/>
          <w:szCs w:val="28"/>
          <w:lang w:val="uk-UA"/>
        </w:rPr>
        <w:t xml:space="preserve"> Конкурс проводиться у два етапи:</w:t>
      </w:r>
    </w:p>
    <w:p w:rsidR="00EE3FD8" w:rsidRPr="0085216A" w:rsidRDefault="00EE3FD8" w:rsidP="00EE3FD8">
      <w:pPr>
        <w:numPr>
          <w:ilvl w:val="2"/>
          <w:numId w:val="44"/>
        </w:numPr>
        <w:ind w:left="0" w:firstLine="0"/>
        <w:jc w:val="both"/>
        <w:rPr>
          <w:rStyle w:val="af8"/>
          <w:rFonts w:eastAsia="Calibri"/>
          <w:sz w:val="28"/>
          <w:szCs w:val="28"/>
          <w:lang w:val="uk-UA"/>
        </w:rPr>
      </w:pPr>
      <w:r w:rsidRPr="0085216A">
        <w:rPr>
          <w:rStyle w:val="af8"/>
          <w:rFonts w:eastAsia="Calibri"/>
          <w:sz w:val="28"/>
          <w:szCs w:val="28"/>
          <w:lang w:val="uk-UA"/>
        </w:rPr>
        <w:t>І етап – реєстрація та заочний конкурс тез наукових проектів.</w:t>
      </w:r>
    </w:p>
    <w:p w:rsidR="00EE3FD8" w:rsidRPr="0085216A" w:rsidRDefault="00EE3FD8" w:rsidP="00EE3FD8">
      <w:pPr>
        <w:spacing w:after="240"/>
        <w:jc w:val="both"/>
        <w:rPr>
          <w:rStyle w:val="af8"/>
          <w:rFonts w:eastAsia="Calibri"/>
          <w:sz w:val="28"/>
          <w:szCs w:val="28"/>
          <w:lang w:val="uk-UA"/>
        </w:rPr>
      </w:pPr>
      <w:r w:rsidRPr="0085216A">
        <w:rPr>
          <w:rFonts w:eastAsia="Arial Unicode MS"/>
          <w:sz w:val="28"/>
          <w:szCs w:val="28"/>
          <w:lang w:val="uk-UA"/>
        </w:rPr>
        <w:t>Для участі в І етапі конкурсу “</w:t>
      </w:r>
      <w:proofErr w:type="spellStart"/>
      <w:r w:rsidRPr="0085216A">
        <w:rPr>
          <w:rFonts w:eastAsia="Arial Unicode MS"/>
          <w:sz w:val="28"/>
          <w:szCs w:val="28"/>
          <w:lang w:val="uk-UA"/>
        </w:rPr>
        <w:t>Intel</w:t>
      </w:r>
      <w:proofErr w:type="spellEnd"/>
      <w:r w:rsidRPr="0085216A">
        <w:rPr>
          <w:rFonts w:eastAsia="Arial Unicode MS"/>
          <w:sz w:val="28"/>
          <w:szCs w:val="28"/>
          <w:lang w:val="uk-UA"/>
        </w:rPr>
        <w:t xml:space="preserve">-Еко Україна” необхідно до 25 грудня 2016 року зареєструватися на сайті </w:t>
      </w:r>
      <w:hyperlink r:id="rId48" w:history="1">
        <w:r w:rsidRPr="0085216A">
          <w:rPr>
            <w:rStyle w:val="a5"/>
            <w:rFonts w:eastAsia="Arial Unicode MS"/>
            <w:lang w:val="uk-UA"/>
          </w:rPr>
          <w:t>http://intelecoukraine.org</w:t>
        </w:r>
      </w:hyperlink>
      <w:r w:rsidRPr="0085216A">
        <w:rPr>
          <w:rFonts w:eastAsia="Arial Unicode MS"/>
          <w:sz w:val="28"/>
          <w:szCs w:val="28"/>
          <w:lang w:val="uk-UA"/>
        </w:rPr>
        <w:t xml:space="preserve">. Процес реєстрації включає в себе заповнення заявки учасника (загальна інформація про учасника та про проект, тези проекту). Детальніше рекомендації щодо оформлення тез можна подивитись на сайті Конкурсу </w:t>
      </w:r>
      <w:hyperlink r:id="rId49" w:history="1">
        <w:r w:rsidRPr="0085216A">
          <w:rPr>
            <w:rStyle w:val="a5"/>
            <w:rFonts w:eastAsia="Arial Unicode MS"/>
            <w:lang w:val="uk-UA"/>
          </w:rPr>
          <w:t>http://intelecoukraine.org</w:t>
        </w:r>
      </w:hyperlink>
      <w:r w:rsidRPr="0085216A">
        <w:rPr>
          <w:rStyle w:val="af8"/>
          <w:rFonts w:eastAsia="Calibri"/>
          <w:sz w:val="28"/>
          <w:szCs w:val="28"/>
          <w:lang w:val="uk-UA"/>
        </w:rPr>
        <w:t xml:space="preserve">. </w:t>
      </w:r>
    </w:p>
    <w:p w:rsidR="00EE3FD8" w:rsidRPr="0085216A" w:rsidRDefault="00EE3FD8" w:rsidP="00EE3FD8">
      <w:pPr>
        <w:spacing w:after="240"/>
        <w:jc w:val="both"/>
        <w:rPr>
          <w:rStyle w:val="af8"/>
          <w:rFonts w:eastAsia="Calibri"/>
          <w:sz w:val="28"/>
          <w:szCs w:val="28"/>
          <w:lang w:val="uk-UA"/>
        </w:rPr>
      </w:pPr>
      <w:r w:rsidRPr="0085216A">
        <w:rPr>
          <w:rStyle w:val="af8"/>
          <w:rFonts w:eastAsia="Calibri"/>
          <w:sz w:val="28"/>
          <w:szCs w:val="28"/>
          <w:lang w:val="uk-UA"/>
        </w:rPr>
        <w:t xml:space="preserve">На підставі поданих матеріалів конкурсне журі проведе відбір учасників ІІ етапу конкурсу. Результати відбору будуть оприлюднені на сайті </w:t>
      </w:r>
      <w:hyperlink r:id="rId50" w:history="1">
        <w:r w:rsidRPr="0085216A">
          <w:rPr>
            <w:rStyle w:val="a5"/>
            <w:rFonts w:eastAsia="Arial Unicode MS"/>
            <w:lang w:val="uk-UA"/>
          </w:rPr>
          <w:t>http://intelecoukraine.org</w:t>
        </w:r>
      </w:hyperlink>
      <w:r w:rsidRPr="0085216A">
        <w:rPr>
          <w:rFonts w:eastAsia="Arial Unicode MS"/>
          <w:sz w:val="28"/>
          <w:szCs w:val="28"/>
          <w:lang w:val="uk-UA"/>
        </w:rPr>
        <w:t xml:space="preserve"> </w:t>
      </w:r>
      <w:r w:rsidRPr="0085216A">
        <w:rPr>
          <w:rStyle w:val="af8"/>
          <w:rFonts w:eastAsia="Calibri"/>
          <w:sz w:val="28"/>
          <w:szCs w:val="28"/>
          <w:lang w:val="uk-UA"/>
        </w:rPr>
        <w:t>Конкурсу до 29 грудня 2016 р.</w:t>
      </w:r>
    </w:p>
    <w:p w:rsidR="00EE3FD8" w:rsidRPr="0085216A" w:rsidRDefault="00EE3FD8" w:rsidP="00EE3FD8">
      <w:pPr>
        <w:numPr>
          <w:ilvl w:val="2"/>
          <w:numId w:val="44"/>
        </w:numPr>
        <w:spacing w:after="240"/>
        <w:ind w:left="0" w:firstLine="0"/>
        <w:jc w:val="both"/>
        <w:rPr>
          <w:rStyle w:val="af8"/>
          <w:rFonts w:eastAsia="Calibri"/>
          <w:sz w:val="28"/>
          <w:szCs w:val="28"/>
          <w:lang w:val="uk-UA"/>
        </w:rPr>
      </w:pPr>
      <w:r w:rsidRPr="0085216A">
        <w:rPr>
          <w:rStyle w:val="af8"/>
          <w:rFonts w:eastAsia="Calibri"/>
          <w:sz w:val="28"/>
          <w:szCs w:val="28"/>
          <w:lang w:val="uk-UA"/>
        </w:rPr>
        <w:t xml:space="preserve">II-й етап Конкурсу проходить у формі очного </w:t>
      </w:r>
      <w:proofErr w:type="spellStart"/>
      <w:r w:rsidRPr="0085216A">
        <w:rPr>
          <w:rStyle w:val="af8"/>
          <w:rFonts w:eastAsia="Calibri"/>
          <w:sz w:val="28"/>
          <w:szCs w:val="28"/>
          <w:lang w:val="uk-UA"/>
        </w:rPr>
        <w:t>постерного</w:t>
      </w:r>
      <w:proofErr w:type="spellEnd"/>
      <w:r w:rsidRPr="0085216A">
        <w:rPr>
          <w:rStyle w:val="af8"/>
          <w:rFonts w:eastAsia="Calibri"/>
          <w:sz w:val="28"/>
          <w:szCs w:val="28"/>
          <w:lang w:val="uk-UA"/>
        </w:rPr>
        <w:t xml:space="preserve"> захисту наукових проектів та наукового інтерв’ю з представниками журі Конкурсу. Він відбудеться з 31 січня до 3 лютого 2017 року. </w:t>
      </w:r>
    </w:p>
    <w:p w:rsidR="00EE3FD8" w:rsidRPr="0085216A" w:rsidRDefault="00EE3FD8" w:rsidP="00EE3FD8">
      <w:pPr>
        <w:spacing w:after="240"/>
        <w:jc w:val="both"/>
        <w:rPr>
          <w:sz w:val="28"/>
          <w:szCs w:val="28"/>
          <w:lang w:val="uk-UA"/>
        </w:rPr>
      </w:pPr>
      <w:r w:rsidRPr="0085216A">
        <w:rPr>
          <w:rStyle w:val="af8"/>
          <w:rFonts w:eastAsia="Calibri"/>
          <w:sz w:val="28"/>
          <w:szCs w:val="28"/>
          <w:lang w:val="uk-UA"/>
        </w:rPr>
        <w:t>Для демонстрації проекту учасники можуть використовувати демонстраційні моделі або макети, які повинні відповідати правилам техніки безпеки та розміщуватись на робочому місці учасника.</w:t>
      </w:r>
      <w:r w:rsidRPr="0085216A">
        <w:rPr>
          <w:sz w:val="28"/>
          <w:szCs w:val="28"/>
          <w:lang w:val="uk-UA"/>
        </w:rPr>
        <w:t xml:space="preserve"> </w:t>
      </w:r>
    </w:p>
    <w:p w:rsidR="00EE3FD8" w:rsidRPr="0085216A" w:rsidRDefault="00EE3FD8" w:rsidP="00EE3FD8">
      <w:pPr>
        <w:spacing w:after="240"/>
        <w:jc w:val="both"/>
        <w:rPr>
          <w:sz w:val="28"/>
          <w:szCs w:val="28"/>
          <w:lang w:val="uk-UA"/>
        </w:rPr>
      </w:pPr>
      <w:r w:rsidRPr="0085216A">
        <w:rPr>
          <w:sz w:val="28"/>
          <w:szCs w:val="28"/>
          <w:lang w:val="uk-UA"/>
        </w:rPr>
        <w:t xml:space="preserve">Найкращі проекти з кожної категорії потрапляють до </w:t>
      </w:r>
      <w:proofErr w:type="spellStart"/>
      <w:r w:rsidRPr="0085216A">
        <w:rPr>
          <w:sz w:val="28"/>
          <w:szCs w:val="28"/>
          <w:lang w:val="uk-UA"/>
        </w:rPr>
        <w:t>Суперфіналу</w:t>
      </w:r>
      <w:proofErr w:type="spellEnd"/>
      <w:r w:rsidRPr="0085216A">
        <w:rPr>
          <w:sz w:val="28"/>
          <w:szCs w:val="28"/>
          <w:lang w:val="uk-UA"/>
        </w:rPr>
        <w:t xml:space="preserve"> Конкурсу, де боротимуться за право представляти Україну на різних міжнародних конкурсах. Журі залишає за собою право не рекомендувати жодної роботи з категорії до </w:t>
      </w:r>
      <w:proofErr w:type="spellStart"/>
      <w:r w:rsidRPr="0085216A">
        <w:rPr>
          <w:sz w:val="28"/>
          <w:szCs w:val="28"/>
          <w:lang w:val="uk-UA"/>
        </w:rPr>
        <w:t>Суперфіналу</w:t>
      </w:r>
      <w:proofErr w:type="spellEnd"/>
      <w:r w:rsidRPr="0085216A">
        <w:rPr>
          <w:sz w:val="28"/>
          <w:szCs w:val="28"/>
          <w:lang w:val="uk-UA"/>
        </w:rPr>
        <w:t>.</w:t>
      </w:r>
    </w:p>
    <w:p w:rsidR="00EE3FD8" w:rsidRDefault="00EE3FD8" w:rsidP="00EE3FD8">
      <w:pPr>
        <w:spacing w:after="240"/>
        <w:jc w:val="both"/>
        <w:rPr>
          <w:rStyle w:val="af8"/>
          <w:rFonts w:eastAsia="Calibri"/>
          <w:sz w:val="28"/>
          <w:szCs w:val="28"/>
          <w:lang w:val="uk-UA"/>
        </w:rPr>
      </w:pPr>
      <w:proofErr w:type="spellStart"/>
      <w:r w:rsidRPr="0085216A">
        <w:rPr>
          <w:sz w:val="28"/>
          <w:szCs w:val="28"/>
          <w:lang w:val="uk-UA"/>
        </w:rPr>
        <w:t>Суперфінал</w:t>
      </w:r>
      <w:proofErr w:type="spellEnd"/>
      <w:r w:rsidRPr="0085216A">
        <w:rPr>
          <w:sz w:val="28"/>
          <w:szCs w:val="28"/>
          <w:lang w:val="uk-UA"/>
        </w:rPr>
        <w:t xml:space="preserve"> </w:t>
      </w:r>
      <w:r w:rsidRPr="0085216A">
        <w:rPr>
          <w:rStyle w:val="af8"/>
          <w:rFonts w:eastAsia="Calibri"/>
          <w:sz w:val="28"/>
          <w:szCs w:val="28"/>
          <w:lang w:val="uk-UA"/>
        </w:rPr>
        <w:t>Конкурсу проходить у формі відкритого стендового захисту кращих робіт з елементами інтерв'ю та наукової співбесіди двома мовами - українською або російською та англійською. Основна увага журі Конкурсу приділяється вмінню учня ефективно спілкуватись, відповідати на запитання, відстоювати власну точку зору, на логічність мислення та рівень володіння англійською мовою.</w:t>
      </w:r>
    </w:p>
    <w:p w:rsidR="00EE3FD8" w:rsidRPr="0085216A" w:rsidRDefault="00EE3FD8" w:rsidP="00EE3FD8">
      <w:pPr>
        <w:spacing w:after="240"/>
        <w:jc w:val="both"/>
        <w:rPr>
          <w:rStyle w:val="af8"/>
          <w:rFonts w:eastAsia="Calibri"/>
          <w:sz w:val="28"/>
          <w:szCs w:val="28"/>
          <w:lang w:val="uk-UA"/>
        </w:rPr>
      </w:pPr>
    </w:p>
    <w:p w:rsidR="00EE3FD8" w:rsidRPr="0085216A" w:rsidRDefault="00EE3FD8" w:rsidP="00EE3FD8">
      <w:pPr>
        <w:numPr>
          <w:ilvl w:val="1"/>
          <w:numId w:val="44"/>
        </w:numPr>
        <w:spacing w:after="240"/>
        <w:ind w:left="0" w:firstLine="0"/>
        <w:jc w:val="both"/>
        <w:rPr>
          <w:rStyle w:val="af8"/>
          <w:rFonts w:eastAsia="Calibri"/>
          <w:sz w:val="28"/>
          <w:szCs w:val="28"/>
          <w:lang w:val="uk-UA"/>
        </w:rPr>
      </w:pPr>
      <w:r w:rsidRPr="0085216A">
        <w:rPr>
          <w:rStyle w:val="af8"/>
          <w:rFonts w:eastAsia="Calibri"/>
          <w:sz w:val="28"/>
          <w:szCs w:val="28"/>
          <w:lang w:val="uk-UA"/>
        </w:rPr>
        <w:t xml:space="preserve">Переможці </w:t>
      </w:r>
      <w:proofErr w:type="spellStart"/>
      <w:r w:rsidRPr="0085216A">
        <w:rPr>
          <w:rStyle w:val="af8"/>
          <w:rFonts w:eastAsia="Calibri"/>
          <w:sz w:val="28"/>
          <w:szCs w:val="28"/>
          <w:lang w:val="uk-UA"/>
        </w:rPr>
        <w:t>Суперфіналу</w:t>
      </w:r>
      <w:proofErr w:type="spellEnd"/>
      <w:r w:rsidRPr="0085216A">
        <w:rPr>
          <w:rStyle w:val="af8"/>
          <w:rFonts w:eastAsia="Calibri"/>
          <w:sz w:val="28"/>
          <w:szCs w:val="28"/>
          <w:lang w:val="uk-UA"/>
        </w:rPr>
        <w:t xml:space="preserve"> конкурсу здобудуть право представляти свої проекти на Всесвітньому фіналі міжнародного конкурсу </w:t>
      </w:r>
      <w:proofErr w:type="spellStart"/>
      <w:r w:rsidRPr="0085216A">
        <w:rPr>
          <w:rStyle w:val="af8"/>
          <w:rFonts w:eastAsia="Calibri"/>
          <w:sz w:val="28"/>
          <w:szCs w:val="28"/>
          <w:lang w:val="uk-UA"/>
        </w:rPr>
        <w:t>Intel</w:t>
      </w:r>
      <w:proofErr w:type="spellEnd"/>
      <w:r w:rsidRPr="0085216A">
        <w:rPr>
          <w:rStyle w:val="af8"/>
          <w:rFonts w:eastAsia="Calibri"/>
          <w:sz w:val="28"/>
          <w:szCs w:val="28"/>
          <w:lang w:val="uk-UA"/>
        </w:rPr>
        <w:t xml:space="preserve"> ISEF, який відбудеться з 14 по 19 травня 2017 року у м. Лос-Анджелес (штат Каліфорнія, США).</w:t>
      </w:r>
    </w:p>
    <w:p w:rsidR="00EE3FD8" w:rsidRPr="0085216A" w:rsidRDefault="00EE3FD8" w:rsidP="00EE3FD8">
      <w:pPr>
        <w:numPr>
          <w:ilvl w:val="1"/>
          <w:numId w:val="44"/>
        </w:numPr>
        <w:spacing w:after="240"/>
        <w:ind w:left="0" w:firstLine="0"/>
        <w:jc w:val="both"/>
        <w:rPr>
          <w:rStyle w:val="af8"/>
          <w:rFonts w:eastAsia="Calibri"/>
          <w:sz w:val="28"/>
          <w:szCs w:val="28"/>
          <w:lang w:val="uk-UA"/>
        </w:rPr>
      </w:pPr>
      <w:r w:rsidRPr="0085216A">
        <w:rPr>
          <w:rStyle w:val="af8"/>
          <w:rFonts w:eastAsia="Calibri"/>
          <w:sz w:val="28"/>
          <w:szCs w:val="28"/>
          <w:lang w:val="uk-UA"/>
        </w:rPr>
        <w:t xml:space="preserve">Учасники </w:t>
      </w:r>
      <w:proofErr w:type="spellStart"/>
      <w:r w:rsidRPr="0085216A">
        <w:rPr>
          <w:rStyle w:val="af8"/>
          <w:rFonts w:eastAsia="Calibri"/>
          <w:sz w:val="28"/>
          <w:szCs w:val="28"/>
          <w:lang w:val="uk-UA"/>
        </w:rPr>
        <w:t>Суперфіналу</w:t>
      </w:r>
      <w:proofErr w:type="spellEnd"/>
      <w:r w:rsidRPr="0085216A">
        <w:rPr>
          <w:rStyle w:val="af8"/>
          <w:rFonts w:eastAsia="Calibri"/>
          <w:sz w:val="28"/>
          <w:szCs w:val="28"/>
          <w:lang w:val="uk-UA"/>
        </w:rPr>
        <w:t xml:space="preserve"> Конкурсу можуть отримати право представляти Україну на інших міжнародних конкурсах, </w:t>
      </w:r>
      <w:proofErr w:type="spellStart"/>
      <w:r w:rsidRPr="0085216A">
        <w:rPr>
          <w:rStyle w:val="af8"/>
          <w:rFonts w:eastAsia="Calibri"/>
          <w:sz w:val="28"/>
          <w:szCs w:val="28"/>
          <w:lang w:val="uk-UA"/>
        </w:rPr>
        <w:t>афільованих</w:t>
      </w:r>
      <w:proofErr w:type="spellEnd"/>
      <w:r w:rsidRPr="0085216A">
        <w:rPr>
          <w:rStyle w:val="af8"/>
          <w:rFonts w:eastAsia="Calibri"/>
          <w:sz w:val="28"/>
          <w:szCs w:val="28"/>
          <w:lang w:val="uk-UA"/>
        </w:rPr>
        <w:t xml:space="preserve"> Національним еколого-натуралістичним центром учнівської молоді.</w:t>
      </w:r>
    </w:p>
    <w:p w:rsidR="00EE3FD8" w:rsidRPr="005437E6" w:rsidRDefault="00EE3FD8" w:rsidP="00EE3FD8">
      <w:pPr>
        <w:numPr>
          <w:ilvl w:val="0"/>
          <w:numId w:val="44"/>
        </w:numPr>
        <w:spacing w:after="240"/>
        <w:ind w:left="0" w:firstLine="0"/>
        <w:jc w:val="center"/>
        <w:rPr>
          <w:b/>
          <w:sz w:val="28"/>
          <w:szCs w:val="28"/>
          <w:lang w:val="uk-UA"/>
        </w:rPr>
      </w:pPr>
      <w:r w:rsidRPr="005437E6">
        <w:rPr>
          <w:rStyle w:val="af8"/>
          <w:rFonts w:eastAsia="Calibri"/>
          <w:b/>
          <w:sz w:val="28"/>
          <w:szCs w:val="28"/>
          <w:lang w:val="uk-UA"/>
        </w:rPr>
        <w:t>Вимоги</w:t>
      </w:r>
      <w:r w:rsidRPr="005437E6">
        <w:rPr>
          <w:b/>
          <w:sz w:val="28"/>
          <w:szCs w:val="28"/>
          <w:lang w:val="uk-UA"/>
        </w:rPr>
        <w:t xml:space="preserve"> до наукових проектів.</w:t>
      </w:r>
    </w:p>
    <w:p w:rsidR="00EE3FD8" w:rsidRPr="0085216A" w:rsidRDefault="00EE3FD8" w:rsidP="00EE3FD8">
      <w:pPr>
        <w:numPr>
          <w:ilvl w:val="1"/>
          <w:numId w:val="44"/>
        </w:numPr>
        <w:spacing w:after="240"/>
        <w:ind w:left="0" w:firstLine="0"/>
        <w:jc w:val="both"/>
        <w:rPr>
          <w:rStyle w:val="af8"/>
          <w:rFonts w:eastAsia="Calibri"/>
          <w:sz w:val="28"/>
          <w:szCs w:val="28"/>
          <w:lang w:val="uk-UA"/>
        </w:rPr>
      </w:pPr>
      <w:r w:rsidRPr="0085216A">
        <w:rPr>
          <w:rStyle w:val="af8"/>
          <w:rFonts w:eastAsia="Calibri"/>
          <w:sz w:val="28"/>
          <w:szCs w:val="28"/>
          <w:lang w:val="uk-UA"/>
        </w:rPr>
        <w:t>Наукові проекти мають бути виконані учнями самостійно під керівництвом наукового керівника – кваліфікованого фахівця в даній галузі (вчителя, науковця, викладача вищої школи).</w:t>
      </w:r>
    </w:p>
    <w:p w:rsidR="00EE3FD8" w:rsidRPr="0085216A" w:rsidRDefault="00EE3FD8" w:rsidP="00EE3FD8">
      <w:pPr>
        <w:numPr>
          <w:ilvl w:val="1"/>
          <w:numId w:val="44"/>
        </w:numPr>
        <w:spacing w:after="240"/>
        <w:ind w:left="0" w:firstLine="0"/>
        <w:jc w:val="both"/>
        <w:rPr>
          <w:rStyle w:val="af8"/>
          <w:rFonts w:eastAsia="Calibri"/>
          <w:sz w:val="28"/>
          <w:szCs w:val="28"/>
          <w:lang w:val="uk-UA"/>
        </w:rPr>
      </w:pPr>
      <w:r w:rsidRPr="0085216A">
        <w:rPr>
          <w:rStyle w:val="af8"/>
          <w:rFonts w:eastAsia="Calibri"/>
          <w:sz w:val="28"/>
          <w:szCs w:val="28"/>
          <w:lang w:val="uk-UA"/>
        </w:rPr>
        <w:t>Для більш повного висвітлення результатів дослідження проект може бути ілюстрований проектною книгою (робочим журналом, що містить графіки, діаграми, ескізи тощо) та описом дослідження (документом, в якому зазначено проблему, яку досліджує проект, гіпотезу, методи дослідження, отримані дані та їх аналіз, висновки, варіанти практичного застосування результатів дослідження тощо).</w:t>
      </w:r>
    </w:p>
    <w:p w:rsidR="00EE3FD8" w:rsidRPr="0085216A" w:rsidRDefault="00EE3FD8" w:rsidP="00EE3FD8">
      <w:pPr>
        <w:numPr>
          <w:ilvl w:val="1"/>
          <w:numId w:val="44"/>
        </w:numPr>
        <w:spacing w:after="240"/>
        <w:ind w:left="0" w:firstLine="0"/>
        <w:jc w:val="both"/>
        <w:rPr>
          <w:rStyle w:val="af8"/>
          <w:rFonts w:eastAsia="Calibri"/>
          <w:sz w:val="28"/>
          <w:szCs w:val="28"/>
          <w:lang w:val="uk-UA"/>
        </w:rPr>
      </w:pPr>
      <w:r w:rsidRPr="0085216A">
        <w:rPr>
          <w:rStyle w:val="af8"/>
          <w:rFonts w:eastAsia="Calibri"/>
          <w:sz w:val="28"/>
          <w:szCs w:val="28"/>
          <w:lang w:val="uk-UA"/>
        </w:rPr>
        <w:t>Наукові проекти, підготовлені у формі демонстрацій, інформаційних повідомлень, пояснювальних моделей або результатів досліджень літератури, науковим журі</w:t>
      </w:r>
      <w:r w:rsidRPr="0085216A">
        <w:rPr>
          <w:rStyle w:val="3125pt"/>
          <w:rFonts w:eastAsia="Calibri"/>
          <w:sz w:val="28"/>
          <w:szCs w:val="28"/>
          <w:lang w:val="uk-UA"/>
        </w:rPr>
        <w:t xml:space="preserve"> </w:t>
      </w:r>
      <w:r w:rsidRPr="0085216A">
        <w:rPr>
          <w:rStyle w:val="af8"/>
          <w:rFonts w:eastAsia="Calibri"/>
          <w:sz w:val="28"/>
          <w:szCs w:val="28"/>
          <w:lang w:val="uk-UA"/>
        </w:rPr>
        <w:t>не розглядаються.</w:t>
      </w:r>
    </w:p>
    <w:p w:rsidR="00EE3FD8" w:rsidRPr="0085216A" w:rsidRDefault="00EE3FD8" w:rsidP="00EE3FD8">
      <w:pPr>
        <w:numPr>
          <w:ilvl w:val="1"/>
          <w:numId w:val="44"/>
        </w:numPr>
        <w:spacing w:after="240"/>
        <w:ind w:left="0" w:firstLine="0"/>
        <w:jc w:val="both"/>
        <w:rPr>
          <w:rStyle w:val="af8"/>
          <w:rFonts w:eastAsia="Calibri"/>
          <w:sz w:val="28"/>
          <w:szCs w:val="28"/>
          <w:lang w:val="uk-UA"/>
        </w:rPr>
      </w:pPr>
      <w:r w:rsidRPr="0085216A">
        <w:rPr>
          <w:rStyle w:val="af8"/>
          <w:rFonts w:eastAsia="Calibri"/>
          <w:sz w:val="28"/>
          <w:szCs w:val="28"/>
          <w:lang w:val="uk-UA"/>
        </w:rPr>
        <w:t xml:space="preserve">Наукове шахрайство (плагіат, підроблення, використання чи </w:t>
      </w:r>
      <w:proofErr w:type="spellStart"/>
      <w:r w:rsidRPr="0085216A">
        <w:rPr>
          <w:rStyle w:val="af8"/>
          <w:rFonts w:eastAsia="Calibri"/>
          <w:sz w:val="28"/>
          <w:szCs w:val="28"/>
          <w:lang w:val="uk-UA"/>
        </w:rPr>
        <w:t>презентування</w:t>
      </w:r>
      <w:proofErr w:type="spellEnd"/>
      <w:r w:rsidRPr="0085216A">
        <w:rPr>
          <w:rStyle w:val="af8"/>
          <w:rFonts w:eastAsia="Calibri"/>
          <w:sz w:val="28"/>
          <w:szCs w:val="28"/>
          <w:lang w:val="uk-UA"/>
        </w:rPr>
        <w:t xml:space="preserve"> чужих досліджень, недостовірність результатів тощо) або негідна поведінка щодо інших учасників неприпустимі на будь-якому етапі процесу дослідження або Конкурсу.</w:t>
      </w:r>
    </w:p>
    <w:p w:rsidR="00EE3FD8" w:rsidRPr="0085216A" w:rsidRDefault="00EE3FD8" w:rsidP="00EE3FD8">
      <w:pPr>
        <w:numPr>
          <w:ilvl w:val="1"/>
          <w:numId w:val="44"/>
        </w:numPr>
        <w:spacing w:after="240"/>
        <w:ind w:left="0" w:firstLine="0"/>
        <w:jc w:val="both"/>
        <w:rPr>
          <w:rStyle w:val="af8"/>
          <w:rFonts w:eastAsia="Calibri"/>
          <w:sz w:val="28"/>
          <w:szCs w:val="28"/>
          <w:lang w:val="uk-UA"/>
        </w:rPr>
      </w:pPr>
      <w:r w:rsidRPr="0085216A">
        <w:rPr>
          <w:rStyle w:val="af8"/>
          <w:rFonts w:eastAsia="Calibri"/>
          <w:sz w:val="28"/>
          <w:szCs w:val="28"/>
          <w:lang w:val="uk-UA"/>
        </w:rPr>
        <w:t>Подані на Конкурс проекти проходять перевірку на відповідність правилам проведення досліджень міжнародного конкурсу, які забороняють учасникам працювати з важкими металами, радіоактивними, вибухонебезпечними матеріалами та іншими предметами, що можуть становити суттєву загрозу для людини. Крім того, під час дослідження забороняється наносити суттєву шкоду людям, тваринам та навколишньому середовищу тощо.</w:t>
      </w:r>
    </w:p>
    <w:p w:rsidR="00EE3FD8" w:rsidRPr="0085216A" w:rsidRDefault="00EE3FD8" w:rsidP="00EE3FD8">
      <w:pPr>
        <w:numPr>
          <w:ilvl w:val="1"/>
          <w:numId w:val="44"/>
        </w:numPr>
        <w:spacing w:after="240"/>
        <w:ind w:left="0" w:firstLine="0"/>
        <w:jc w:val="both"/>
        <w:rPr>
          <w:rStyle w:val="af8"/>
          <w:rFonts w:eastAsia="Calibri"/>
          <w:sz w:val="28"/>
          <w:szCs w:val="28"/>
          <w:lang w:val="uk-UA"/>
        </w:rPr>
      </w:pPr>
      <w:r w:rsidRPr="0085216A">
        <w:rPr>
          <w:rStyle w:val="af8"/>
          <w:rFonts w:eastAsia="Calibri"/>
          <w:sz w:val="28"/>
          <w:szCs w:val="28"/>
          <w:lang w:val="uk-UA"/>
        </w:rPr>
        <w:t xml:space="preserve">Для участі у І етапі Конкурсу учасники повинні подати тези проекту. Тези проекту - це короткий опис виконаної роботи українською мовою. Тези мають містити терміни проведення дослідження та оглядовий опис дослідження: короткий опис цілей проекту, процедури дослідження, зібрані дані, зроблені висновки і можливі варіанти практичного застосування. Тези не повинні містити детальні подробиці та міркування. Обсяг тез не повинен </w:t>
      </w:r>
      <w:r w:rsidRPr="0085216A">
        <w:rPr>
          <w:rStyle w:val="af8"/>
          <w:rFonts w:eastAsia="Calibri"/>
          <w:sz w:val="28"/>
          <w:szCs w:val="28"/>
          <w:lang w:val="uk-UA"/>
        </w:rPr>
        <w:lastRenderedPageBreak/>
        <w:t>перевищувати 6000 знаків. Тези не повинні містити докладних доказів/опису процедур дослідження. Вони мають давати чітке уявлення про проведене дослідження. У тезах увага повинна бути зосереджена на роботі, виконаній цього року. У тезах мають бути описані наукові досягнення, виконані безпосередньо учасником конкурсу.</w:t>
      </w:r>
    </w:p>
    <w:p w:rsidR="00EE3FD8" w:rsidRPr="0085216A" w:rsidRDefault="00EE3FD8" w:rsidP="00EE3FD8">
      <w:pPr>
        <w:numPr>
          <w:ilvl w:val="1"/>
          <w:numId w:val="44"/>
        </w:numPr>
        <w:ind w:left="0" w:firstLine="0"/>
        <w:jc w:val="both"/>
        <w:rPr>
          <w:rStyle w:val="af8"/>
          <w:rFonts w:eastAsia="Calibri"/>
          <w:sz w:val="28"/>
          <w:szCs w:val="28"/>
          <w:lang w:val="uk-UA"/>
        </w:rPr>
      </w:pPr>
      <w:r w:rsidRPr="0085216A">
        <w:rPr>
          <w:rStyle w:val="af8"/>
          <w:rFonts w:eastAsia="Calibri"/>
          <w:sz w:val="28"/>
          <w:szCs w:val="28"/>
          <w:lang w:val="uk-UA"/>
        </w:rPr>
        <w:t xml:space="preserve">Доповідь про хід і результати проекту на ІІ етапі Конкурсу має бути оформлена у формі </w:t>
      </w:r>
      <w:proofErr w:type="spellStart"/>
      <w:r w:rsidRPr="0085216A">
        <w:rPr>
          <w:rStyle w:val="af8"/>
          <w:rFonts w:eastAsia="Calibri"/>
          <w:sz w:val="28"/>
          <w:szCs w:val="28"/>
          <w:lang w:val="uk-UA"/>
        </w:rPr>
        <w:t>постера</w:t>
      </w:r>
      <w:proofErr w:type="spellEnd"/>
      <w:r w:rsidRPr="0085216A">
        <w:rPr>
          <w:rStyle w:val="af8"/>
          <w:rFonts w:eastAsia="Calibri"/>
          <w:sz w:val="28"/>
          <w:szCs w:val="28"/>
          <w:lang w:val="uk-UA"/>
        </w:rPr>
        <w:t xml:space="preserve">. Розміри </w:t>
      </w:r>
      <w:proofErr w:type="spellStart"/>
      <w:r w:rsidRPr="0085216A">
        <w:rPr>
          <w:rStyle w:val="af8"/>
          <w:rFonts w:eastAsia="Calibri"/>
          <w:sz w:val="28"/>
          <w:szCs w:val="28"/>
          <w:lang w:val="uk-UA"/>
        </w:rPr>
        <w:t>постера</w:t>
      </w:r>
      <w:proofErr w:type="spellEnd"/>
      <w:r w:rsidRPr="0085216A">
        <w:rPr>
          <w:rStyle w:val="af8"/>
          <w:rFonts w:eastAsia="Calibri"/>
          <w:sz w:val="28"/>
          <w:szCs w:val="28"/>
          <w:lang w:val="uk-UA"/>
        </w:rPr>
        <w:t>: висота – 90 см, ширина – 90 см.</w:t>
      </w:r>
    </w:p>
    <w:p w:rsidR="00EE3FD8" w:rsidRPr="0085216A" w:rsidRDefault="00EE3FD8" w:rsidP="00EE3FD8">
      <w:pPr>
        <w:jc w:val="both"/>
        <w:rPr>
          <w:sz w:val="28"/>
          <w:szCs w:val="28"/>
          <w:lang w:val="uk-UA"/>
        </w:rPr>
      </w:pPr>
      <w:r w:rsidRPr="0085216A">
        <w:rPr>
          <w:sz w:val="28"/>
          <w:szCs w:val="28"/>
          <w:lang w:val="uk-UA"/>
        </w:rPr>
        <w:t xml:space="preserve">Рекомендована структура </w:t>
      </w:r>
      <w:proofErr w:type="spellStart"/>
      <w:r w:rsidRPr="0085216A">
        <w:rPr>
          <w:sz w:val="28"/>
          <w:szCs w:val="28"/>
          <w:lang w:val="uk-UA"/>
        </w:rPr>
        <w:t>постера</w:t>
      </w:r>
      <w:proofErr w:type="spellEnd"/>
      <w:r w:rsidRPr="0085216A">
        <w:rPr>
          <w:sz w:val="28"/>
          <w:szCs w:val="28"/>
          <w:lang w:val="uk-UA"/>
        </w:rPr>
        <w:t xml:space="preserve">: </w:t>
      </w:r>
    </w:p>
    <w:p w:rsidR="00EE3FD8" w:rsidRPr="0085216A" w:rsidRDefault="00EE3FD8" w:rsidP="00EE3FD8">
      <w:pPr>
        <w:numPr>
          <w:ilvl w:val="0"/>
          <w:numId w:val="47"/>
        </w:numPr>
        <w:ind w:left="0" w:firstLine="0"/>
        <w:rPr>
          <w:sz w:val="28"/>
          <w:szCs w:val="28"/>
          <w:lang w:val="uk-UA"/>
        </w:rPr>
      </w:pPr>
      <w:r w:rsidRPr="0085216A">
        <w:rPr>
          <w:sz w:val="28"/>
          <w:szCs w:val="28"/>
          <w:lang w:val="uk-UA"/>
        </w:rPr>
        <w:t>коротка творча назва проекту,</w:t>
      </w:r>
    </w:p>
    <w:p w:rsidR="00EE3FD8" w:rsidRPr="0085216A" w:rsidRDefault="00EE3FD8" w:rsidP="00EE3FD8">
      <w:pPr>
        <w:numPr>
          <w:ilvl w:val="0"/>
          <w:numId w:val="47"/>
        </w:numPr>
        <w:ind w:left="0" w:firstLine="0"/>
        <w:rPr>
          <w:sz w:val="28"/>
          <w:szCs w:val="28"/>
          <w:lang w:val="uk-UA"/>
        </w:rPr>
      </w:pPr>
      <w:r w:rsidRPr="0085216A">
        <w:rPr>
          <w:sz w:val="28"/>
          <w:szCs w:val="28"/>
          <w:lang w:val="uk-UA"/>
        </w:rPr>
        <w:t>актуальність завдання,</w:t>
      </w:r>
    </w:p>
    <w:p w:rsidR="00EE3FD8" w:rsidRPr="0085216A" w:rsidRDefault="00EE3FD8" w:rsidP="00EE3FD8">
      <w:pPr>
        <w:numPr>
          <w:ilvl w:val="0"/>
          <w:numId w:val="47"/>
        </w:numPr>
        <w:ind w:left="0" w:firstLine="0"/>
        <w:rPr>
          <w:sz w:val="28"/>
          <w:szCs w:val="28"/>
          <w:lang w:val="uk-UA"/>
        </w:rPr>
      </w:pPr>
      <w:r w:rsidRPr="0085216A">
        <w:rPr>
          <w:sz w:val="28"/>
          <w:szCs w:val="28"/>
          <w:lang w:val="uk-UA"/>
        </w:rPr>
        <w:t>мета проекту,</w:t>
      </w:r>
    </w:p>
    <w:p w:rsidR="00EE3FD8" w:rsidRPr="0085216A" w:rsidRDefault="00EE3FD8" w:rsidP="00EE3FD8">
      <w:pPr>
        <w:numPr>
          <w:ilvl w:val="0"/>
          <w:numId w:val="47"/>
        </w:numPr>
        <w:ind w:left="0" w:firstLine="0"/>
        <w:rPr>
          <w:sz w:val="28"/>
          <w:szCs w:val="28"/>
          <w:lang w:val="uk-UA"/>
        </w:rPr>
      </w:pPr>
      <w:r w:rsidRPr="0085216A">
        <w:rPr>
          <w:sz w:val="28"/>
          <w:szCs w:val="28"/>
          <w:lang w:val="uk-UA"/>
        </w:rPr>
        <w:t>гіпотеза,</w:t>
      </w:r>
    </w:p>
    <w:p w:rsidR="00EE3FD8" w:rsidRPr="0085216A" w:rsidRDefault="00EE3FD8" w:rsidP="00EE3FD8">
      <w:pPr>
        <w:numPr>
          <w:ilvl w:val="0"/>
          <w:numId w:val="47"/>
        </w:numPr>
        <w:ind w:left="0" w:firstLine="0"/>
        <w:rPr>
          <w:sz w:val="28"/>
          <w:szCs w:val="28"/>
          <w:lang w:val="uk-UA"/>
        </w:rPr>
      </w:pPr>
      <w:r w:rsidRPr="0085216A">
        <w:rPr>
          <w:sz w:val="28"/>
          <w:szCs w:val="28"/>
          <w:lang w:val="uk-UA"/>
        </w:rPr>
        <w:t>матеріали і методи дослідження,</w:t>
      </w:r>
    </w:p>
    <w:p w:rsidR="00EE3FD8" w:rsidRPr="0085216A" w:rsidRDefault="00EE3FD8" w:rsidP="00EE3FD8">
      <w:pPr>
        <w:numPr>
          <w:ilvl w:val="0"/>
          <w:numId w:val="47"/>
        </w:numPr>
        <w:ind w:left="0" w:firstLine="0"/>
        <w:rPr>
          <w:sz w:val="28"/>
          <w:szCs w:val="28"/>
          <w:lang w:val="uk-UA"/>
        </w:rPr>
      </w:pPr>
      <w:r w:rsidRPr="0085216A">
        <w:rPr>
          <w:sz w:val="28"/>
          <w:szCs w:val="28"/>
          <w:lang w:val="uk-UA"/>
        </w:rPr>
        <w:t>результати експериментів,</w:t>
      </w:r>
    </w:p>
    <w:p w:rsidR="00EE3FD8" w:rsidRPr="0085216A" w:rsidRDefault="00EE3FD8" w:rsidP="00EE3FD8">
      <w:pPr>
        <w:numPr>
          <w:ilvl w:val="0"/>
          <w:numId w:val="47"/>
        </w:numPr>
        <w:ind w:left="0" w:firstLine="0"/>
        <w:rPr>
          <w:sz w:val="28"/>
          <w:szCs w:val="28"/>
          <w:lang w:val="uk-UA"/>
        </w:rPr>
      </w:pPr>
      <w:r w:rsidRPr="0085216A">
        <w:rPr>
          <w:sz w:val="28"/>
          <w:szCs w:val="28"/>
          <w:lang w:val="uk-UA"/>
        </w:rPr>
        <w:t>висновки,</w:t>
      </w:r>
    </w:p>
    <w:p w:rsidR="00EE3FD8" w:rsidRPr="0085216A" w:rsidRDefault="00EE3FD8" w:rsidP="00EE3FD8">
      <w:pPr>
        <w:numPr>
          <w:ilvl w:val="0"/>
          <w:numId w:val="47"/>
        </w:numPr>
        <w:ind w:left="0" w:firstLine="0"/>
        <w:rPr>
          <w:sz w:val="28"/>
          <w:szCs w:val="28"/>
          <w:lang w:val="uk-UA"/>
        </w:rPr>
      </w:pPr>
      <w:r w:rsidRPr="0085216A">
        <w:rPr>
          <w:sz w:val="28"/>
          <w:szCs w:val="28"/>
          <w:lang w:val="uk-UA"/>
        </w:rPr>
        <w:t>науково-практичне застосування,</w:t>
      </w:r>
    </w:p>
    <w:p w:rsidR="00EE3FD8" w:rsidRPr="0085216A" w:rsidRDefault="00EE3FD8" w:rsidP="00EE3FD8">
      <w:pPr>
        <w:numPr>
          <w:ilvl w:val="3"/>
          <w:numId w:val="47"/>
        </w:numPr>
        <w:spacing w:after="240"/>
        <w:ind w:left="0" w:firstLine="0"/>
        <w:rPr>
          <w:sz w:val="28"/>
          <w:szCs w:val="28"/>
          <w:lang w:val="uk-UA"/>
        </w:rPr>
      </w:pPr>
      <w:r w:rsidRPr="0085216A">
        <w:rPr>
          <w:sz w:val="28"/>
          <w:szCs w:val="28"/>
          <w:lang w:val="uk-UA"/>
        </w:rPr>
        <w:t>подальші плани щодо розвитку дослідження.</w:t>
      </w:r>
    </w:p>
    <w:p w:rsidR="00EE3FD8" w:rsidRPr="005437E6" w:rsidRDefault="00EE3FD8" w:rsidP="00EE3FD8">
      <w:pPr>
        <w:numPr>
          <w:ilvl w:val="0"/>
          <w:numId w:val="44"/>
        </w:numPr>
        <w:spacing w:after="240"/>
        <w:ind w:left="0" w:firstLine="0"/>
        <w:jc w:val="center"/>
        <w:rPr>
          <w:b/>
          <w:sz w:val="28"/>
          <w:szCs w:val="28"/>
          <w:lang w:val="uk-UA"/>
        </w:rPr>
      </w:pPr>
      <w:r w:rsidRPr="005437E6">
        <w:rPr>
          <w:rStyle w:val="af8"/>
          <w:rFonts w:eastAsia="Calibri"/>
          <w:b/>
          <w:sz w:val="28"/>
          <w:szCs w:val="28"/>
          <w:lang w:val="uk-UA"/>
        </w:rPr>
        <w:t>Критерії</w:t>
      </w:r>
      <w:r w:rsidRPr="005437E6">
        <w:rPr>
          <w:b/>
          <w:sz w:val="28"/>
          <w:szCs w:val="28"/>
          <w:lang w:val="uk-UA"/>
        </w:rPr>
        <w:t xml:space="preserve"> оцінювання наукових проектів.</w:t>
      </w:r>
    </w:p>
    <w:p w:rsidR="00EE3FD8" w:rsidRPr="0085216A" w:rsidRDefault="00EE3FD8" w:rsidP="00EE3FD8">
      <w:pPr>
        <w:widowControl w:val="0"/>
        <w:spacing w:after="240"/>
        <w:jc w:val="both"/>
        <w:rPr>
          <w:rStyle w:val="af8"/>
          <w:rFonts w:eastAsia="Calibri"/>
          <w:sz w:val="28"/>
          <w:szCs w:val="28"/>
          <w:lang w:val="uk-UA"/>
        </w:rPr>
      </w:pPr>
      <w:r w:rsidRPr="0085216A">
        <w:rPr>
          <w:rStyle w:val="af8"/>
          <w:rFonts w:eastAsia="Calibri"/>
          <w:sz w:val="28"/>
          <w:szCs w:val="28"/>
          <w:lang w:val="uk-UA"/>
        </w:rPr>
        <w:t>Наукові проекти журі Конкурсу оцінює за наступними критеріями</w:t>
      </w:r>
    </w:p>
    <w:tbl>
      <w:tblPr>
        <w:tblW w:w="0" w:type="auto"/>
        <w:jc w:val="center"/>
        <w:tblLayout w:type="fixed"/>
        <w:tblCellMar>
          <w:left w:w="10" w:type="dxa"/>
          <w:right w:w="10" w:type="dxa"/>
        </w:tblCellMar>
        <w:tblLook w:val="0000" w:firstRow="0" w:lastRow="0" w:firstColumn="0" w:lastColumn="0" w:noHBand="0" w:noVBand="0"/>
      </w:tblPr>
      <w:tblGrid>
        <w:gridCol w:w="5539"/>
        <w:gridCol w:w="3118"/>
      </w:tblGrid>
      <w:tr w:rsidR="00EE3FD8" w:rsidRPr="0085216A" w:rsidTr="00044A2E">
        <w:trPr>
          <w:trHeight w:val="20"/>
          <w:jc w:val="center"/>
        </w:trPr>
        <w:tc>
          <w:tcPr>
            <w:tcW w:w="5539" w:type="dxa"/>
            <w:tcBorders>
              <w:top w:val="single" w:sz="4" w:space="0" w:color="auto"/>
              <w:left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Критерії</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rStyle w:val="af8"/>
                <w:rFonts w:eastAsia="Calibri"/>
                <w:sz w:val="28"/>
                <w:szCs w:val="28"/>
                <w:lang w:val="uk-UA"/>
              </w:rPr>
            </w:pPr>
            <w:r w:rsidRPr="0085216A">
              <w:rPr>
                <w:rStyle w:val="af8"/>
                <w:rFonts w:eastAsia="Calibri"/>
                <w:sz w:val="28"/>
                <w:szCs w:val="28"/>
                <w:lang w:val="uk-UA"/>
              </w:rPr>
              <w:t xml:space="preserve">Максимальна </w:t>
            </w:r>
          </w:p>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кількість балів</w:t>
            </w:r>
          </w:p>
        </w:tc>
      </w:tr>
      <w:tr w:rsidR="00EE3FD8" w:rsidRPr="0085216A" w:rsidTr="00044A2E">
        <w:trPr>
          <w:trHeight w:val="20"/>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rPr>
                <w:sz w:val="28"/>
                <w:szCs w:val="28"/>
                <w:lang w:val="uk-UA"/>
              </w:rPr>
            </w:pPr>
            <w:r w:rsidRPr="0085216A">
              <w:rPr>
                <w:rStyle w:val="af8"/>
                <w:rFonts w:eastAsia="Calibri"/>
                <w:sz w:val="28"/>
                <w:szCs w:val="28"/>
                <w:lang w:val="uk-UA"/>
              </w:rPr>
              <w:t>Наукова гіпотеза/дослідження проблеми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10 балів</w:t>
            </w:r>
          </w:p>
        </w:tc>
      </w:tr>
      <w:tr w:rsidR="00EE3FD8" w:rsidRPr="0085216A" w:rsidTr="00044A2E">
        <w:trPr>
          <w:trHeight w:val="20"/>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rPr>
                <w:sz w:val="28"/>
                <w:szCs w:val="28"/>
                <w:lang w:val="uk-UA"/>
              </w:rPr>
            </w:pPr>
            <w:r w:rsidRPr="0085216A">
              <w:rPr>
                <w:rStyle w:val="af8"/>
                <w:rFonts w:eastAsia="Calibri"/>
                <w:sz w:val="28"/>
                <w:szCs w:val="28"/>
                <w:lang w:val="uk-UA"/>
              </w:rPr>
              <w:t>Методологія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15 балів</w:t>
            </w:r>
          </w:p>
        </w:tc>
      </w:tr>
      <w:tr w:rsidR="00EE3FD8" w:rsidRPr="0085216A" w:rsidTr="00044A2E">
        <w:trPr>
          <w:trHeight w:val="20"/>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rPr>
                <w:sz w:val="28"/>
                <w:szCs w:val="28"/>
                <w:lang w:val="uk-UA"/>
              </w:rPr>
            </w:pPr>
            <w:r w:rsidRPr="0085216A">
              <w:rPr>
                <w:rStyle w:val="af8"/>
                <w:rFonts w:eastAsia="Calibri"/>
                <w:sz w:val="28"/>
                <w:szCs w:val="28"/>
                <w:lang w:val="uk-UA"/>
              </w:rPr>
              <w:t>Виконання: збір даних, аналіз та інтерпретація / виготовлення та випробування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20 балів</w:t>
            </w:r>
          </w:p>
        </w:tc>
      </w:tr>
      <w:tr w:rsidR="00EE3FD8" w:rsidRPr="0085216A" w:rsidTr="00044A2E">
        <w:trPr>
          <w:trHeight w:val="20"/>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rPr>
                <w:sz w:val="28"/>
                <w:szCs w:val="28"/>
                <w:lang w:val="uk-UA"/>
              </w:rPr>
            </w:pPr>
            <w:r w:rsidRPr="0085216A">
              <w:rPr>
                <w:rStyle w:val="af8"/>
                <w:rFonts w:eastAsia="Calibri"/>
                <w:sz w:val="28"/>
                <w:szCs w:val="28"/>
                <w:lang w:val="uk-UA"/>
              </w:rPr>
              <w:t>Творчий підхід</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20 балів</w:t>
            </w:r>
          </w:p>
        </w:tc>
      </w:tr>
      <w:tr w:rsidR="00EE3FD8" w:rsidRPr="0085216A" w:rsidTr="00044A2E">
        <w:trPr>
          <w:trHeight w:val="20"/>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rPr>
                <w:sz w:val="28"/>
                <w:szCs w:val="28"/>
                <w:lang w:val="uk-UA"/>
              </w:rPr>
            </w:pPr>
            <w:r w:rsidRPr="0085216A">
              <w:rPr>
                <w:rStyle w:val="af8"/>
                <w:rFonts w:eastAsia="Calibri"/>
                <w:sz w:val="28"/>
                <w:szCs w:val="28"/>
                <w:lang w:val="uk-UA"/>
              </w:rPr>
              <w:t xml:space="preserve">Презентація: </w:t>
            </w:r>
            <w:proofErr w:type="spellStart"/>
            <w:r w:rsidRPr="0085216A">
              <w:rPr>
                <w:rStyle w:val="af8"/>
                <w:rFonts w:eastAsia="Calibri"/>
                <w:sz w:val="28"/>
                <w:szCs w:val="28"/>
                <w:lang w:val="uk-UA"/>
              </w:rPr>
              <w:t>постер</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10 балів</w:t>
            </w:r>
          </w:p>
        </w:tc>
      </w:tr>
      <w:tr w:rsidR="00EE3FD8" w:rsidRPr="0085216A" w:rsidTr="00044A2E">
        <w:trPr>
          <w:trHeight w:val="20"/>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tabs>
                <w:tab w:val="left" w:pos="0"/>
              </w:tabs>
              <w:rPr>
                <w:sz w:val="28"/>
                <w:szCs w:val="28"/>
                <w:lang w:val="uk-UA"/>
              </w:rPr>
            </w:pPr>
            <w:r w:rsidRPr="0085216A">
              <w:rPr>
                <w:rStyle w:val="af8"/>
                <w:rFonts w:eastAsia="Calibri"/>
                <w:sz w:val="28"/>
                <w:szCs w:val="28"/>
                <w:lang w:val="uk-UA"/>
              </w:rPr>
              <w:t>Презентація: інтерв'ю</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sz w:val="28"/>
                <w:szCs w:val="28"/>
                <w:lang w:val="uk-UA"/>
              </w:rPr>
            </w:pPr>
            <w:r w:rsidRPr="0085216A">
              <w:rPr>
                <w:rStyle w:val="af8"/>
                <w:rFonts w:eastAsia="Calibri"/>
                <w:sz w:val="28"/>
                <w:szCs w:val="28"/>
                <w:lang w:val="uk-UA"/>
              </w:rPr>
              <w:t>25 балів</w:t>
            </w:r>
          </w:p>
        </w:tc>
      </w:tr>
      <w:tr w:rsidR="00EE3FD8" w:rsidRPr="0085216A" w:rsidTr="00044A2E">
        <w:trPr>
          <w:trHeight w:val="20"/>
          <w:jc w:val="center"/>
        </w:trPr>
        <w:tc>
          <w:tcPr>
            <w:tcW w:w="5539"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b/>
                <w:sz w:val="28"/>
                <w:szCs w:val="28"/>
                <w:lang w:val="uk-UA"/>
              </w:rPr>
            </w:pPr>
            <w:r w:rsidRPr="0085216A">
              <w:rPr>
                <w:rStyle w:val="af8"/>
                <w:rFonts w:eastAsia="Calibri"/>
                <w:b/>
                <w:sz w:val="28"/>
                <w:szCs w:val="28"/>
                <w:lang w:val="uk-UA"/>
              </w:rPr>
              <w:t>Загалом</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EE3FD8" w:rsidRPr="0085216A" w:rsidRDefault="00EE3FD8" w:rsidP="00044A2E">
            <w:pPr>
              <w:framePr w:wrap="notBeside" w:vAnchor="text" w:hAnchor="page" w:x="2168" w:y="167"/>
              <w:jc w:val="center"/>
              <w:rPr>
                <w:b/>
                <w:sz w:val="28"/>
                <w:szCs w:val="28"/>
                <w:lang w:val="uk-UA"/>
              </w:rPr>
            </w:pPr>
            <w:r w:rsidRPr="0085216A">
              <w:rPr>
                <w:rStyle w:val="af8"/>
                <w:rFonts w:eastAsia="Calibri"/>
                <w:b/>
                <w:sz w:val="28"/>
                <w:szCs w:val="28"/>
                <w:lang w:val="uk-UA"/>
              </w:rPr>
              <w:t>100 балів</w:t>
            </w:r>
          </w:p>
        </w:tc>
      </w:tr>
    </w:tbl>
    <w:p w:rsidR="00EE3FD8" w:rsidRPr="0085216A" w:rsidRDefault="00EE3FD8" w:rsidP="00EE3FD8">
      <w:pPr>
        <w:autoSpaceDE w:val="0"/>
        <w:autoSpaceDN w:val="0"/>
        <w:adjustRightInd w:val="0"/>
        <w:jc w:val="both"/>
        <w:rPr>
          <w:sz w:val="28"/>
          <w:szCs w:val="28"/>
          <w:lang w:val="uk-UA"/>
        </w:rPr>
      </w:pPr>
    </w:p>
    <w:p w:rsidR="00EE3FD8" w:rsidRPr="0085216A" w:rsidRDefault="00EE3FD8" w:rsidP="00EE3FD8">
      <w:pPr>
        <w:widowControl w:val="0"/>
        <w:jc w:val="both"/>
        <w:rPr>
          <w:sz w:val="28"/>
          <w:szCs w:val="28"/>
          <w:lang w:val="uk-UA"/>
        </w:rPr>
      </w:pPr>
    </w:p>
    <w:p w:rsidR="00E23CC2" w:rsidRDefault="00E23CC2" w:rsidP="004D1635">
      <w:pPr>
        <w:tabs>
          <w:tab w:val="center" w:pos="4395"/>
        </w:tabs>
        <w:spacing w:line="276" w:lineRule="auto"/>
        <w:ind w:left="3828"/>
        <w:rPr>
          <w:color w:val="000000"/>
          <w:lang w:val="uk-UA"/>
        </w:rPr>
      </w:pPr>
    </w:p>
    <w:sectPr w:rsidR="00E23CC2" w:rsidSect="007B7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DejaVuSerif">
    <w:altName w:val="MS Mincho"/>
    <w:panose1 w:val="00000000000000000000"/>
    <w:charset w:val="80"/>
    <w:family w:val="auto"/>
    <w:notTrueType/>
    <w:pitch w:val="default"/>
    <w:sig w:usb0="00000001" w:usb1="08070000" w:usb2="00000010" w:usb3="00000000" w:csb0="00020000" w:csb1="00000000"/>
  </w:font>
  <w:font w:name="DejaVu Sans">
    <w:altName w:val="Times New Roman"/>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7"/>
    <w:lvl w:ilvl="0">
      <w:start w:val="1"/>
      <w:numFmt w:val="bullet"/>
      <w:lvlText w:val="-"/>
      <w:lvlJc w:val="left"/>
      <w:pPr>
        <w:tabs>
          <w:tab w:val="num" w:pos="708"/>
        </w:tabs>
        <w:ind w:left="0" w:firstLine="0"/>
      </w:pPr>
      <w:rPr>
        <w:rFonts w:ascii="Times New Roman" w:hAnsi="Times New Roman"/>
      </w:rPr>
    </w:lvl>
    <w:lvl w:ilvl="1">
      <w:start w:val="1"/>
      <w:numFmt w:val="upperRoman"/>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3F7A5E"/>
    <w:multiLevelType w:val="hybridMultilevel"/>
    <w:tmpl w:val="A086E15E"/>
    <w:lvl w:ilvl="0" w:tplc="5E1242BA">
      <w:start w:val="1"/>
      <w:numFmt w:val="decimal"/>
      <w:lvlText w:val="%1."/>
      <w:lvlJc w:val="left"/>
      <w:pPr>
        <w:tabs>
          <w:tab w:val="num" w:pos="1440"/>
        </w:tabs>
        <w:ind w:left="1440" w:hanging="360"/>
      </w:pPr>
      <w:rPr>
        <w:rFonts w:hint="default"/>
        <w:b w:val="0"/>
        <w:bCs w:val="0"/>
      </w:rPr>
    </w:lvl>
    <w:lvl w:ilvl="1" w:tplc="55C24706">
      <w:start w:val="8"/>
      <w:numFmt w:val="bullet"/>
      <w:lvlText w:val=""/>
      <w:lvlJc w:val="left"/>
      <w:pPr>
        <w:tabs>
          <w:tab w:val="num" w:pos="1800"/>
        </w:tabs>
        <w:ind w:left="1800" w:hanging="360"/>
      </w:pPr>
      <w:rPr>
        <w:rFonts w:ascii="Wingdings" w:eastAsia="Times New Roman" w:hAnsi="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36B5A0A"/>
    <w:multiLevelType w:val="hybridMultilevel"/>
    <w:tmpl w:val="EC5C335E"/>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DE7498"/>
    <w:multiLevelType w:val="multilevel"/>
    <w:tmpl w:val="C9BA9CCC"/>
    <w:lvl w:ilvl="0">
      <w:start w:val="10"/>
      <w:numFmt w:val="decimal"/>
      <w:lvlText w:val="%1."/>
      <w:lvlJc w:val="left"/>
      <w:pPr>
        <w:ind w:left="600" w:hanging="6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A0052DE"/>
    <w:multiLevelType w:val="hybridMultilevel"/>
    <w:tmpl w:val="B8A4039A"/>
    <w:lvl w:ilvl="0" w:tplc="0409000F">
      <w:start w:val="1"/>
      <w:numFmt w:val="decimal"/>
      <w:lvlText w:val="%1."/>
      <w:lvlJc w:val="left"/>
      <w:pPr>
        <w:tabs>
          <w:tab w:val="num" w:pos="708"/>
        </w:tabs>
        <w:ind w:left="1428" w:hanging="360"/>
      </w:pPr>
      <w:rPr>
        <w:rFont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cs="Wingdings" w:hint="default"/>
      </w:rPr>
    </w:lvl>
    <w:lvl w:ilvl="3" w:tplc="04090001">
      <w:start w:val="1"/>
      <w:numFmt w:val="bullet"/>
      <w:lvlText w:val=""/>
      <w:lvlJc w:val="left"/>
      <w:pPr>
        <w:tabs>
          <w:tab w:val="num" w:pos="3588"/>
        </w:tabs>
        <w:ind w:left="3588" w:hanging="360"/>
      </w:pPr>
      <w:rPr>
        <w:rFonts w:ascii="Symbol" w:hAnsi="Symbol" w:cs="Symbol" w:hint="default"/>
      </w:rPr>
    </w:lvl>
    <w:lvl w:ilvl="4" w:tplc="04090003">
      <w:start w:val="1"/>
      <w:numFmt w:val="bullet"/>
      <w:lvlText w:val="o"/>
      <w:lvlJc w:val="left"/>
      <w:pPr>
        <w:tabs>
          <w:tab w:val="num" w:pos="4308"/>
        </w:tabs>
        <w:ind w:left="4308" w:hanging="360"/>
      </w:pPr>
      <w:rPr>
        <w:rFonts w:ascii="Courier New" w:hAnsi="Courier New" w:cs="Courier New" w:hint="default"/>
      </w:rPr>
    </w:lvl>
    <w:lvl w:ilvl="5" w:tplc="04090005">
      <w:start w:val="1"/>
      <w:numFmt w:val="bullet"/>
      <w:lvlText w:val=""/>
      <w:lvlJc w:val="left"/>
      <w:pPr>
        <w:tabs>
          <w:tab w:val="num" w:pos="5028"/>
        </w:tabs>
        <w:ind w:left="5028" w:hanging="360"/>
      </w:pPr>
      <w:rPr>
        <w:rFonts w:ascii="Wingdings" w:hAnsi="Wingdings" w:cs="Wingdings" w:hint="default"/>
      </w:rPr>
    </w:lvl>
    <w:lvl w:ilvl="6" w:tplc="04090001">
      <w:start w:val="1"/>
      <w:numFmt w:val="bullet"/>
      <w:lvlText w:val=""/>
      <w:lvlJc w:val="left"/>
      <w:pPr>
        <w:tabs>
          <w:tab w:val="num" w:pos="5748"/>
        </w:tabs>
        <w:ind w:left="5748" w:hanging="360"/>
      </w:pPr>
      <w:rPr>
        <w:rFonts w:ascii="Symbol" w:hAnsi="Symbol" w:cs="Symbol" w:hint="default"/>
      </w:rPr>
    </w:lvl>
    <w:lvl w:ilvl="7" w:tplc="04090003">
      <w:start w:val="1"/>
      <w:numFmt w:val="bullet"/>
      <w:lvlText w:val="o"/>
      <w:lvlJc w:val="left"/>
      <w:pPr>
        <w:tabs>
          <w:tab w:val="num" w:pos="6468"/>
        </w:tabs>
        <w:ind w:left="6468" w:hanging="360"/>
      </w:pPr>
      <w:rPr>
        <w:rFonts w:ascii="Courier New" w:hAnsi="Courier New" w:cs="Courier New" w:hint="default"/>
      </w:rPr>
    </w:lvl>
    <w:lvl w:ilvl="8" w:tplc="04090005">
      <w:start w:val="1"/>
      <w:numFmt w:val="bullet"/>
      <w:lvlText w:val=""/>
      <w:lvlJc w:val="left"/>
      <w:pPr>
        <w:tabs>
          <w:tab w:val="num" w:pos="7188"/>
        </w:tabs>
        <w:ind w:left="7188" w:hanging="360"/>
      </w:pPr>
      <w:rPr>
        <w:rFonts w:ascii="Wingdings" w:hAnsi="Wingdings" w:cs="Wingdings" w:hint="default"/>
      </w:rPr>
    </w:lvl>
  </w:abstractNum>
  <w:abstractNum w:abstractNumId="6" w15:restartNumberingAfterBreak="0">
    <w:nsid w:val="0A1F709B"/>
    <w:multiLevelType w:val="hybridMultilevel"/>
    <w:tmpl w:val="71847530"/>
    <w:lvl w:ilvl="0" w:tplc="0422000B">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15:restartNumberingAfterBreak="0">
    <w:nsid w:val="128825EF"/>
    <w:multiLevelType w:val="multilevel"/>
    <w:tmpl w:val="00F62218"/>
    <w:lvl w:ilvl="0">
      <w:start w:val="2"/>
      <w:numFmt w:val="decimal"/>
      <w:lvlText w:val="%1."/>
      <w:lvlJc w:val="left"/>
      <w:pPr>
        <w:ind w:left="450" w:hanging="450"/>
      </w:pPr>
      <w:rPr>
        <w:rFonts w:ascii="Calibri" w:hAnsi="Calibri" w:cs="Calibri" w:hint="default"/>
      </w:rPr>
    </w:lvl>
    <w:lvl w:ilvl="1">
      <w:start w:val="5"/>
      <w:numFmt w:val="decimal"/>
      <w:lvlText w:val="%1.%2."/>
      <w:lvlJc w:val="left"/>
      <w:pPr>
        <w:ind w:left="720" w:hanging="72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1080" w:hanging="108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440" w:hanging="1440"/>
      </w:pPr>
      <w:rPr>
        <w:rFonts w:ascii="Calibri" w:hAnsi="Calibri" w:cs="Calibri" w:hint="default"/>
      </w:rPr>
    </w:lvl>
    <w:lvl w:ilvl="6">
      <w:start w:val="1"/>
      <w:numFmt w:val="decimal"/>
      <w:lvlText w:val="%1.%2.%3.%4.%5.%6.%7."/>
      <w:lvlJc w:val="left"/>
      <w:pPr>
        <w:ind w:left="1800" w:hanging="1800"/>
      </w:pPr>
      <w:rPr>
        <w:rFonts w:ascii="Calibri" w:hAnsi="Calibri" w:cs="Calibri" w:hint="default"/>
      </w:rPr>
    </w:lvl>
    <w:lvl w:ilvl="7">
      <w:start w:val="1"/>
      <w:numFmt w:val="decimal"/>
      <w:lvlText w:val="%1.%2.%3.%4.%5.%6.%7.%8."/>
      <w:lvlJc w:val="left"/>
      <w:pPr>
        <w:ind w:left="1800" w:hanging="1800"/>
      </w:pPr>
      <w:rPr>
        <w:rFonts w:ascii="Calibri" w:hAnsi="Calibri" w:cs="Calibri" w:hint="default"/>
      </w:rPr>
    </w:lvl>
    <w:lvl w:ilvl="8">
      <w:start w:val="1"/>
      <w:numFmt w:val="decimal"/>
      <w:lvlText w:val="%1.%2.%3.%4.%5.%6.%7.%8.%9."/>
      <w:lvlJc w:val="left"/>
      <w:pPr>
        <w:ind w:left="2160" w:hanging="2160"/>
      </w:pPr>
      <w:rPr>
        <w:rFonts w:ascii="Calibri" w:hAnsi="Calibri" w:cs="Calibri" w:hint="default"/>
      </w:rPr>
    </w:lvl>
  </w:abstractNum>
  <w:abstractNum w:abstractNumId="8" w15:restartNumberingAfterBreak="0">
    <w:nsid w:val="13F002D8"/>
    <w:multiLevelType w:val="hybridMultilevel"/>
    <w:tmpl w:val="9D2E9A8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441A8E"/>
    <w:multiLevelType w:val="multilevel"/>
    <w:tmpl w:val="0038A654"/>
    <w:lvl w:ilvl="0">
      <w:start w:val="1"/>
      <w:numFmt w:val="decimal"/>
      <w:lvlText w:val="%1."/>
      <w:lvlJc w:val="left"/>
      <w:pPr>
        <w:ind w:left="360" w:hanging="360"/>
      </w:p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B035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sz w:val="24"/>
        <w:szCs w:val="24"/>
      </w:rPr>
    </w:lvl>
    <w:lvl w:ilvl="2">
      <w:start w:val="1"/>
      <w:numFmt w:val="decimal"/>
      <w:lvlText w:val="%1.%2.%3."/>
      <w:lvlJc w:val="left"/>
      <w:pPr>
        <w:ind w:left="4190"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C02E7E"/>
    <w:multiLevelType w:val="hybridMultilevel"/>
    <w:tmpl w:val="D00CEAFE"/>
    <w:lvl w:ilvl="0" w:tplc="06CAF7BE">
      <w:numFmt w:val="bullet"/>
      <w:lvlText w:val=""/>
      <w:lvlJc w:val="left"/>
      <w:pPr>
        <w:tabs>
          <w:tab w:val="num" w:pos="708"/>
        </w:tabs>
        <w:ind w:left="1428" w:hanging="360"/>
      </w:pPr>
      <w:rPr>
        <w:rFonts w:ascii="Wingdings" w:eastAsia="Times New Roman"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cs="Wingdings" w:hint="default"/>
      </w:rPr>
    </w:lvl>
    <w:lvl w:ilvl="3" w:tplc="04090001">
      <w:start w:val="1"/>
      <w:numFmt w:val="bullet"/>
      <w:lvlText w:val=""/>
      <w:lvlJc w:val="left"/>
      <w:pPr>
        <w:tabs>
          <w:tab w:val="num" w:pos="3588"/>
        </w:tabs>
        <w:ind w:left="3588" w:hanging="360"/>
      </w:pPr>
      <w:rPr>
        <w:rFonts w:ascii="Symbol" w:hAnsi="Symbol" w:cs="Symbol" w:hint="default"/>
      </w:rPr>
    </w:lvl>
    <w:lvl w:ilvl="4" w:tplc="04090003">
      <w:start w:val="1"/>
      <w:numFmt w:val="bullet"/>
      <w:lvlText w:val="o"/>
      <w:lvlJc w:val="left"/>
      <w:pPr>
        <w:tabs>
          <w:tab w:val="num" w:pos="4308"/>
        </w:tabs>
        <w:ind w:left="4308" w:hanging="360"/>
      </w:pPr>
      <w:rPr>
        <w:rFonts w:ascii="Courier New" w:hAnsi="Courier New" w:cs="Courier New" w:hint="default"/>
      </w:rPr>
    </w:lvl>
    <w:lvl w:ilvl="5" w:tplc="04090005">
      <w:start w:val="1"/>
      <w:numFmt w:val="bullet"/>
      <w:lvlText w:val=""/>
      <w:lvlJc w:val="left"/>
      <w:pPr>
        <w:tabs>
          <w:tab w:val="num" w:pos="5028"/>
        </w:tabs>
        <w:ind w:left="5028" w:hanging="360"/>
      </w:pPr>
      <w:rPr>
        <w:rFonts w:ascii="Wingdings" w:hAnsi="Wingdings" w:cs="Wingdings" w:hint="default"/>
      </w:rPr>
    </w:lvl>
    <w:lvl w:ilvl="6" w:tplc="04090001">
      <w:start w:val="1"/>
      <w:numFmt w:val="bullet"/>
      <w:lvlText w:val=""/>
      <w:lvlJc w:val="left"/>
      <w:pPr>
        <w:tabs>
          <w:tab w:val="num" w:pos="5748"/>
        </w:tabs>
        <w:ind w:left="5748" w:hanging="360"/>
      </w:pPr>
      <w:rPr>
        <w:rFonts w:ascii="Symbol" w:hAnsi="Symbol" w:cs="Symbol" w:hint="default"/>
      </w:rPr>
    </w:lvl>
    <w:lvl w:ilvl="7" w:tplc="04090003">
      <w:start w:val="1"/>
      <w:numFmt w:val="bullet"/>
      <w:lvlText w:val="o"/>
      <w:lvlJc w:val="left"/>
      <w:pPr>
        <w:tabs>
          <w:tab w:val="num" w:pos="6468"/>
        </w:tabs>
        <w:ind w:left="6468" w:hanging="360"/>
      </w:pPr>
      <w:rPr>
        <w:rFonts w:ascii="Courier New" w:hAnsi="Courier New" w:cs="Courier New" w:hint="default"/>
      </w:rPr>
    </w:lvl>
    <w:lvl w:ilvl="8" w:tplc="04090005">
      <w:start w:val="1"/>
      <w:numFmt w:val="bullet"/>
      <w:lvlText w:val=""/>
      <w:lvlJc w:val="left"/>
      <w:pPr>
        <w:tabs>
          <w:tab w:val="num" w:pos="7188"/>
        </w:tabs>
        <w:ind w:left="7188" w:hanging="360"/>
      </w:pPr>
      <w:rPr>
        <w:rFonts w:ascii="Wingdings" w:hAnsi="Wingdings" w:cs="Wingdings" w:hint="default"/>
      </w:rPr>
    </w:lvl>
  </w:abstractNum>
  <w:abstractNum w:abstractNumId="12" w15:restartNumberingAfterBreak="0">
    <w:nsid w:val="1903478C"/>
    <w:multiLevelType w:val="multilevel"/>
    <w:tmpl w:val="0038A654"/>
    <w:lvl w:ilvl="0">
      <w:start w:val="1"/>
      <w:numFmt w:val="decimal"/>
      <w:lvlText w:val="%1."/>
      <w:lvlJc w:val="left"/>
      <w:pPr>
        <w:ind w:left="360" w:hanging="360"/>
      </w:p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255C57"/>
    <w:multiLevelType w:val="hybridMultilevel"/>
    <w:tmpl w:val="8F4E38DC"/>
    <w:lvl w:ilvl="0" w:tplc="0409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15:restartNumberingAfterBreak="0">
    <w:nsid w:val="22C22FC0"/>
    <w:multiLevelType w:val="hybridMultilevel"/>
    <w:tmpl w:val="415A9E0C"/>
    <w:lvl w:ilvl="0" w:tplc="19B6BF12">
      <w:start w:val="1"/>
      <w:numFmt w:val="bullet"/>
      <w:lvlText w:val="-"/>
      <w:lvlJc w:val="left"/>
      <w:pPr>
        <w:tabs>
          <w:tab w:val="num" w:pos="2500"/>
        </w:tabs>
        <w:ind w:left="250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2B952E0F"/>
    <w:multiLevelType w:val="hybridMultilevel"/>
    <w:tmpl w:val="3CB68308"/>
    <w:lvl w:ilvl="0" w:tplc="19B6BF12">
      <w:start w:val="1"/>
      <w:numFmt w:val="bullet"/>
      <w:lvlText w:val="-"/>
      <w:lvlJc w:val="left"/>
      <w:pPr>
        <w:tabs>
          <w:tab w:val="num" w:pos="2500"/>
        </w:tabs>
        <w:ind w:left="250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C9A488E"/>
    <w:multiLevelType w:val="hybridMultilevel"/>
    <w:tmpl w:val="485A2004"/>
    <w:lvl w:ilvl="0" w:tplc="70A4BE4E">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17" w15:restartNumberingAfterBreak="0">
    <w:nsid w:val="2E9D7D37"/>
    <w:multiLevelType w:val="hybridMultilevel"/>
    <w:tmpl w:val="A46EA50A"/>
    <w:lvl w:ilvl="0" w:tplc="19B6BF12">
      <w:start w:val="1"/>
      <w:numFmt w:val="bullet"/>
      <w:lvlText w:val="-"/>
      <w:lvlJc w:val="left"/>
      <w:pPr>
        <w:tabs>
          <w:tab w:val="num" w:pos="2500"/>
        </w:tabs>
        <w:ind w:left="2500" w:hanging="360"/>
      </w:pPr>
      <w:rPr>
        <w:rFonts w:ascii="Times New Roman" w:eastAsia="Times New Roman" w:hAnsi="Times New Roman" w:hint="default"/>
      </w:rPr>
    </w:lvl>
    <w:lvl w:ilvl="1" w:tplc="14A43162">
      <w:numFmt w:val="bullet"/>
      <w:lvlText w:val=""/>
      <w:lvlJc w:val="left"/>
      <w:pPr>
        <w:tabs>
          <w:tab w:val="num" w:pos="3580"/>
        </w:tabs>
        <w:ind w:left="3580" w:hanging="720"/>
      </w:pPr>
      <w:rPr>
        <w:rFonts w:ascii="Wingdings" w:eastAsia="Times New Roman" w:hAnsi="Wingdings" w:hint="default"/>
      </w:rPr>
    </w:lvl>
    <w:lvl w:ilvl="2" w:tplc="04190005">
      <w:start w:val="1"/>
      <w:numFmt w:val="bullet"/>
      <w:lvlText w:val=""/>
      <w:lvlJc w:val="left"/>
      <w:pPr>
        <w:tabs>
          <w:tab w:val="num" w:pos="3940"/>
        </w:tabs>
        <w:ind w:left="3940" w:hanging="360"/>
      </w:pPr>
      <w:rPr>
        <w:rFonts w:ascii="Wingdings" w:hAnsi="Wingdings" w:cs="Wingdings" w:hint="default"/>
      </w:rPr>
    </w:lvl>
    <w:lvl w:ilvl="3" w:tplc="04190001">
      <w:start w:val="1"/>
      <w:numFmt w:val="bullet"/>
      <w:lvlText w:val=""/>
      <w:lvlJc w:val="left"/>
      <w:pPr>
        <w:tabs>
          <w:tab w:val="num" w:pos="4660"/>
        </w:tabs>
        <w:ind w:left="4660" w:hanging="360"/>
      </w:pPr>
      <w:rPr>
        <w:rFonts w:ascii="Symbol" w:hAnsi="Symbol" w:cs="Symbol" w:hint="default"/>
      </w:rPr>
    </w:lvl>
    <w:lvl w:ilvl="4" w:tplc="04190003">
      <w:start w:val="1"/>
      <w:numFmt w:val="bullet"/>
      <w:lvlText w:val="o"/>
      <w:lvlJc w:val="left"/>
      <w:pPr>
        <w:tabs>
          <w:tab w:val="num" w:pos="5380"/>
        </w:tabs>
        <w:ind w:left="5380" w:hanging="360"/>
      </w:pPr>
      <w:rPr>
        <w:rFonts w:ascii="Courier New" w:hAnsi="Courier New" w:cs="Courier New" w:hint="default"/>
      </w:rPr>
    </w:lvl>
    <w:lvl w:ilvl="5" w:tplc="04190005">
      <w:start w:val="1"/>
      <w:numFmt w:val="bullet"/>
      <w:lvlText w:val=""/>
      <w:lvlJc w:val="left"/>
      <w:pPr>
        <w:tabs>
          <w:tab w:val="num" w:pos="6100"/>
        </w:tabs>
        <w:ind w:left="6100" w:hanging="360"/>
      </w:pPr>
      <w:rPr>
        <w:rFonts w:ascii="Wingdings" w:hAnsi="Wingdings" w:cs="Wingdings" w:hint="default"/>
      </w:rPr>
    </w:lvl>
    <w:lvl w:ilvl="6" w:tplc="04190001">
      <w:start w:val="1"/>
      <w:numFmt w:val="bullet"/>
      <w:lvlText w:val=""/>
      <w:lvlJc w:val="left"/>
      <w:pPr>
        <w:tabs>
          <w:tab w:val="num" w:pos="6820"/>
        </w:tabs>
        <w:ind w:left="6820" w:hanging="360"/>
      </w:pPr>
      <w:rPr>
        <w:rFonts w:ascii="Symbol" w:hAnsi="Symbol" w:cs="Symbol" w:hint="default"/>
      </w:rPr>
    </w:lvl>
    <w:lvl w:ilvl="7" w:tplc="04190003">
      <w:start w:val="1"/>
      <w:numFmt w:val="bullet"/>
      <w:lvlText w:val="o"/>
      <w:lvlJc w:val="left"/>
      <w:pPr>
        <w:tabs>
          <w:tab w:val="num" w:pos="7540"/>
        </w:tabs>
        <w:ind w:left="7540" w:hanging="360"/>
      </w:pPr>
      <w:rPr>
        <w:rFonts w:ascii="Courier New" w:hAnsi="Courier New" w:cs="Courier New" w:hint="default"/>
      </w:rPr>
    </w:lvl>
    <w:lvl w:ilvl="8" w:tplc="04190005">
      <w:start w:val="1"/>
      <w:numFmt w:val="bullet"/>
      <w:lvlText w:val=""/>
      <w:lvlJc w:val="left"/>
      <w:pPr>
        <w:tabs>
          <w:tab w:val="num" w:pos="8260"/>
        </w:tabs>
        <w:ind w:left="8260" w:hanging="360"/>
      </w:pPr>
      <w:rPr>
        <w:rFonts w:ascii="Wingdings" w:hAnsi="Wingdings" w:cs="Wingdings" w:hint="default"/>
      </w:rPr>
    </w:lvl>
  </w:abstractNum>
  <w:abstractNum w:abstractNumId="18" w15:restartNumberingAfterBreak="0">
    <w:nsid w:val="2EFB0769"/>
    <w:multiLevelType w:val="hybridMultilevel"/>
    <w:tmpl w:val="25BE49E2"/>
    <w:lvl w:ilvl="0" w:tplc="DFB8462A">
      <w:start w:val="5"/>
      <w:numFmt w:val="decimal"/>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1E2664B"/>
    <w:multiLevelType w:val="multilevel"/>
    <w:tmpl w:val="BD68B3C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7B399F"/>
    <w:multiLevelType w:val="hybridMultilevel"/>
    <w:tmpl w:val="2188B36C"/>
    <w:lvl w:ilvl="0" w:tplc="CA4427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3C3923"/>
    <w:multiLevelType w:val="hybridMultilevel"/>
    <w:tmpl w:val="3FECC29E"/>
    <w:lvl w:ilvl="0" w:tplc="040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15:restartNumberingAfterBreak="0">
    <w:nsid w:val="3BC9605B"/>
    <w:multiLevelType w:val="multilevel"/>
    <w:tmpl w:val="BD68B3C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A71C6A"/>
    <w:multiLevelType w:val="hybridMultilevel"/>
    <w:tmpl w:val="A3AA3D6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E8E032C"/>
    <w:multiLevelType w:val="hybridMultilevel"/>
    <w:tmpl w:val="A24495C0"/>
    <w:lvl w:ilvl="0" w:tplc="69D0BBB0">
      <w:start w:val="2009"/>
      <w:numFmt w:val="bullet"/>
      <w:lvlText w:val=""/>
      <w:lvlJc w:val="left"/>
      <w:pPr>
        <w:tabs>
          <w:tab w:val="num" w:pos="720"/>
        </w:tabs>
        <w:ind w:left="720" w:hanging="360"/>
      </w:pPr>
      <w:rPr>
        <w:rFonts w:ascii="Wingdings" w:eastAsia="Times New Roman" w:hAnsi="Wingdings" w:hint="default"/>
        <w:b w:val="0"/>
        <w:bCs w:val="0"/>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F207BEE"/>
    <w:multiLevelType w:val="hybridMultilevel"/>
    <w:tmpl w:val="3258CF26"/>
    <w:lvl w:ilvl="0" w:tplc="7A50BBB8">
      <w:start w:val="1"/>
      <w:numFmt w:val="decimal"/>
      <w:lvlText w:val="%1."/>
      <w:lvlJc w:val="left"/>
      <w:pPr>
        <w:tabs>
          <w:tab w:val="num" w:pos="720"/>
        </w:tabs>
        <w:ind w:left="720" w:hanging="360"/>
      </w:pPr>
      <w:rPr>
        <w:color w:val="auto"/>
        <w:sz w:val="28"/>
        <w:szCs w:val="28"/>
      </w:rPr>
    </w:lvl>
    <w:lvl w:ilvl="1" w:tplc="DA22FCA8">
      <w:numFmt w:val="none"/>
      <w:lvlText w:val=""/>
      <w:lvlJc w:val="left"/>
      <w:pPr>
        <w:tabs>
          <w:tab w:val="num" w:pos="360"/>
        </w:tabs>
      </w:pPr>
    </w:lvl>
    <w:lvl w:ilvl="2" w:tplc="550C05C0">
      <w:numFmt w:val="none"/>
      <w:lvlText w:val=""/>
      <w:lvlJc w:val="left"/>
      <w:pPr>
        <w:tabs>
          <w:tab w:val="num" w:pos="360"/>
        </w:tabs>
      </w:pPr>
    </w:lvl>
    <w:lvl w:ilvl="3" w:tplc="051202E2">
      <w:numFmt w:val="none"/>
      <w:lvlText w:val=""/>
      <w:lvlJc w:val="left"/>
      <w:pPr>
        <w:tabs>
          <w:tab w:val="num" w:pos="360"/>
        </w:tabs>
      </w:pPr>
    </w:lvl>
    <w:lvl w:ilvl="4" w:tplc="E75A1EBE">
      <w:numFmt w:val="none"/>
      <w:lvlText w:val=""/>
      <w:lvlJc w:val="left"/>
      <w:pPr>
        <w:tabs>
          <w:tab w:val="num" w:pos="360"/>
        </w:tabs>
      </w:pPr>
    </w:lvl>
    <w:lvl w:ilvl="5" w:tplc="BF96653C">
      <w:numFmt w:val="none"/>
      <w:lvlText w:val=""/>
      <w:lvlJc w:val="left"/>
      <w:pPr>
        <w:tabs>
          <w:tab w:val="num" w:pos="360"/>
        </w:tabs>
      </w:pPr>
    </w:lvl>
    <w:lvl w:ilvl="6" w:tplc="30FA6012">
      <w:numFmt w:val="none"/>
      <w:lvlText w:val=""/>
      <w:lvlJc w:val="left"/>
      <w:pPr>
        <w:tabs>
          <w:tab w:val="num" w:pos="360"/>
        </w:tabs>
      </w:pPr>
    </w:lvl>
    <w:lvl w:ilvl="7" w:tplc="1DCA0F6E">
      <w:numFmt w:val="none"/>
      <w:lvlText w:val=""/>
      <w:lvlJc w:val="left"/>
      <w:pPr>
        <w:tabs>
          <w:tab w:val="num" w:pos="360"/>
        </w:tabs>
      </w:pPr>
    </w:lvl>
    <w:lvl w:ilvl="8" w:tplc="37C052C0">
      <w:numFmt w:val="none"/>
      <w:lvlText w:val=""/>
      <w:lvlJc w:val="left"/>
      <w:pPr>
        <w:tabs>
          <w:tab w:val="num" w:pos="360"/>
        </w:tabs>
      </w:pPr>
    </w:lvl>
  </w:abstractNum>
  <w:abstractNum w:abstractNumId="26" w15:restartNumberingAfterBreak="0">
    <w:nsid w:val="3F376A4B"/>
    <w:multiLevelType w:val="hybridMultilevel"/>
    <w:tmpl w:val="398C3EE8"/>
    <w:lvl w:ilvl="0" w:tplc="69D0BBB0">
      <w:start w:val="2009"/>
      <w:numFmt w:val="bullet"/>
      <w:lvlText w:val=""/>
      <w:lvlJc w:val="left"/>
      <w:pPr>
        <w:tabs>
          <w:tab w:val="num" w:pos="720"/>
        </w:tabs>
        <w:ind w:left="720" w:hanging="360"/>
      </w:pPr>
      <w:rPr>
        <w:rFonts w:ascii="Wingdings" w:eastAsia="Times New Roman" w:hAnsi="Wingdings" w:hint="default"/>
        <w:b w:val="0"/>
        <w:bCs w:val="0"/>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40D43918"/>
    <w:multiLevelType w:val="hybridMultilevel"/>
    <w:tmpl w:val="FC0028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218594A"/>
    <w:multiLevelType w:val="multilevel"/>
    <w:tmpl w:val="E66084CE"/>
    <w:lvl w:ilvl="0">
      <w:start w:val="1"/>
      <w:numFmt w:val="decimal"/>
      <w:lvlText w:val="%1."/>
      <w:lvlJc w:val="left"/>
      <w:pPr>
        <w:ind w:left="64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9" w15:restartNumberingAfterBreak="0">
    <w:nsid w:val="42C305F0"/>
    <w:multiLevelType w:val="hybridMultilevel"/>
    <w:tmpl w:val="D4A8CDC6"/>
    <w:lvl w:ilvl="0" w:tplc="69D0BBB0">
      <w:start w:val="2009"/>
      <w:numFmt w:val="bullet"/>
      <w:lvlText w:val=""/>
      <w:lvlJc w:val="left"/>
      <w:pPr>
        <w:tabs>
          <w:tab w:val="num" w:pos="720"/>
        </w:tabs>
        <w:ind w:left="720" w:hanging="360"/>
      </w:pPr>
      <w:rPr>
        <w:rFonts w:ascii="Wingdings" w:eastAsia="Times New Roman" w:hAnsi="Wingdings" w:hint="default"/>
        <w:b/>
        <w:bCs/>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43375F15"/>
    <w:multiLevelType w:val="hybridMultilevel"/>
    <w:tmpl w:val="C49AD41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5A03DE6"/>
    <w:multiLevelType w:val="hybridMultilevel"/>
    <w:tmpl w:val="392E02DE"/>
    <w:lvl w:ilvl="0" w:tplc="53682FC8">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5E46F34"/>
    <w:multiLevelType w:val="hybridMultilevel"/>
    <w:tmpl w:val="7646CBE0"/>
    <w:lvl w:ilvl="0" w:tplc="D9F2B280">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4C175A5A"/>
    <w:multiLevelType w:val="multilevel"/>
    <w:tmpl w:val="66B4A7BE"/>
    <w:lvl w:ilvl="0">
      <w:start w:val="9"/>
      <w:numFmt w:val="decimal"/>
      <w:lvlText w:val="%1."/>
      <w:lvlJc w:val="left"/>
      <w:pPr>
        <w:ind w:left="720" w:hanging="360"/>
      </w:pPr>
      <w:rPr>
        <w:rFonts w:hint="default"/>
      </w:rPr>
    </w:lvl>
    <w:lvl w:ilvl="1">
      <w:start w:val="1"/>
      <w:numFmt w:val="decimal"/>
      <w:isLgl/>
      <w:lvlText w:val="%1.%2."/>
      <w:lvlJc w:val="left"/>
      <w:pPr>
        <w:ind w:left="1140" w:hanging="780"/>
      </w:pPr>
      <w:rPr>
        <w:rFonts w:hint="default"/>
        <w:b w:val="0"/>
      </w:rPr>
    </w:lvl>
    <w:lvl w:ilvl="2">
      <w:start w:val="1"/>
      <w:numFmt w:val="decimal"/>
      <w:isLgl/>
      <w:lvlText w:val="%1.%2.%3."/>
      <w:lvlJc w:val="left"/>
      <w:pPr>
        <w:ind w:left="1140" w:hanging="7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4" w15:restartNumberingAfterBreak="0">
    <w:nsid w:val="4CB04DFD"/>
    <w:multiLevelType w:val="multilevel"/>
    <w:tmpl w:val="55308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136461"/>
    <w:multiLevelType w:val="hybridMultilevel"/>
    <w:tmpl w:val="339C66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03C4882"/>
    <w:multiLevelType w:val="hybridMultilevel"/>
    <w:tmpl w:val="BC626D86"/>
    <w:lvl w:ilvl="0" w:tplc="C3E24AD4">
      <w:start w:val="1"/>
      <w:numFmt w:val="bullet"/>
      <w:lvlText w:val="-"/>
      <w:lvlJc w:val="left"/>
      <w:pPr>
        <w:tabs>
          <w:tab w:val="num" w:pos="1080"/>
        </w:tabs>
        <w:ind w:left="1080" w:hanging="360"/>
      </w:pPr>
      <w:rPr>
        <w:rFonts w:ascii="Times New Roman" w:eastAsia="Times New Roman" w:hAnsi="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58CD07FD"/>
    <w:multiLevelType w:val="hybridMultilevel"/>
    <w:tmpl w:val="148CC158"/>
    <w:lvl w:ilvl="0" w:tplc="7E2CD50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04512BE"/>
    <w:multiLevelType w:val="multilevel"/>
    <w:tmpl w:val="52F4DF36"/>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1D16A09"/>
    <w:multiLevelType w:val="hybridMultilevel"/>
    <w:tmpl w:val="32322738"/>
    <w:lvl w:ilvl="0" w:tplc="04090001">
      <w:start w:val="1"/>
      <w:numFmt w:val="bullet"/>
      <w:lvlText w:val=""/>
      <w:lvlJc w:val="left"/>
      <w:pPr>
        <w:tabs>
          <w:tab w:val="num" w:pos="720"/>
        </w:tabs>
        <w:ind w:left="720" w:hanging="360"/>
      </w:pPr>
      <w:rPr>
        <w:rFonts w:ascii="Symbol" w:hAnsi="Symbol" w:cs="Symbol" w:hint="default"/>
        <w:b w:val="0"/>
        <w:bCs w:val="0"/>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64920454"/>
    <w:multiLevelType w:val="hybridMultilevel"/>
    <w:tmpl w:val="8F8214AA"/>
    <w:lvl w:ilvl="0" w:tplc="BFDABEA8">
      <w:start w:val="1"/>
      <w:numFmt w:val="decimal"/>
      <w:lvlText w:val="%1."/>
      <w:lvlJc w:val="left"/>
      <w:pPr>
        <w:ind w:left="1446" w:hanging="360"/>
      </w:pPr>
      <w:rPr>
        <w:rFonts w:hint="default"/>
      </w:rPr>
    </w:lvl>
    <w:lvl w:ilvl="1" w:tplc="04220019">
      <w:start w:val="1"/>
      <w:numFmt w:val="lowerLetter"/>
      <w:lvlText w:val="%2."/>
      <w:lvlJc w:val="left"/>
      <w:pPr>
        <w:ind w:left="4131" w:hanging="360"/>
      </w:pPr>
    </w:lvl>
    <w:lvl w:ilvl="2" w:tplc="0422001B" w:tentative="1">
      <w:start w:val="1"/>
      <w:numFmt w:val="lowerRoman"/>
      <w:lvlText w:val="%3."/>
      <w:lvlJc w:val="right"/>
      <w:pPr>
        <w:ind w:left="4851" w:hanging="180"/>
      </w:pPr>
    </w:lvl>
    <w:lvl w:ilvl="3" w:tplc="0422000F">
      <w:start w:val="1"/>
      <w:numFmt w:val="decimal"/>
      <w:lvlText w:val="%4."/>
      <w:lvlJc w:val="left"/>
      <w:pPr>
        <w:ind w:left="5571" w:hanging="360"/>
      </w:pPr>
    </w:lvl>
    <w:lvl w:ilvl="4" w:tplc="04220019" w:tentative="1">
      <w:start w:val="1"/>
      <w:numFmt w:val="lowerLetter"/>
      <w:lvlText w:val="%5."/>
      <w:lvlJc w:val="left"/>
      <w:pPr>
        <w:ind w:left="6291" w:hanging="360"/>
      </w:pPr>
    </w:lvl>
    <w:lvl w:ilvl="5" w:tplc="0422001B" w:tentative="1">
      <w:start w:val="1"/>
      <w:numFmt w:val="lowerRoman"/>
      <w:lvlText w:val="%6."/>
      <w:lvlJc w:val="right"/>
      <w:pPr>
        <w:ind w:left="7011" w:hanging="180"/>
      </w:pPr>
    </w:lvl>
    <w:lvl w:ilvl="6" w:tplc="0422000F" w:tentative="1">
      <w:start w:val="1"/>
      <w:numFmt w:val="decimal"/>
      <w:lvlText w:val="%7."/>
      <w:lvlJc w:val="left"/>
      <w:pPr>
        <w:ind w:left="7731" w:hanging="360"/>
      </w:pPr>
    </w:lvl>
    <w:lvl w:ilvl="7" w:tplc="04220019" w:tentative="1">
      <w:start w:val="1"/>
      <w:numFmt w:val="lowerLetter"/>
      <w:lvlText w:val="%8."/>
      <w:lvlJc w:val="left"/>
      <w:pPr>
        <w:ind w:left="8451" w:hanging="360"/>
      </w:pPr>
    </w:lvl>
    <w:lvl w:ilvl="8" w:tplc="0422001B" w:tentative="1">
      <w:start w:val="1"/>
      <w:numFmt w:val="lowerRoman"/>
      <w:lvlText w:val="%9."/>
      <w:lvlJc w:val="right"/>
      <w:pPr>
        <w:ind w:left="9171" w:hanging="180"/>
      </w:pPr>
    </w:lvl>
  </w:abstractNum>
  <w:abstractNum w:abstractNumId="41" w15:restartNumberingAfterBreak="0">
    <w:nsid w:val="69860DB1"/>
    <w:multiLevelType w:val="hybridMultilevel"/>
    <w:tmpl w:val="E6945D6E"/>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42" w15:restartNumberingAfterBreak="0">
    <w:nsid w:val="6BE754E5"/>
    <w:multiLevelType w:val="hybridMultilevel"/>
    <w:tmpl w:val="F7146C48"/>
    <w:lvl w:ilvl="0" w:tplc="08C4A6F8">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D38D0"/>
    <w:multiLevelType w:val="hybridMultilevel"/>
    <w:tmpl w:val="9E4897A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15D5608"/>
    <w:multiLevelType w:val="hybridMultilevel"/>
    <w:tmpl w:val="8550E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5663A1"/>
    <w:multiLevelType w:val="multilevel"/>
    <w:tmpl w:val="DEC4B832"/>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7CB0B33"/>
    <w:multiLevelType w:val="hybridMultilevel"/>
    <w:tmpl w:val="9C88A1D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B246BAB"/>
    <w:multiLevelType w:val="hybridMultilevel"/>
    <w:tmpl w:val="905481C2"/>
    <w:lvl w:ilvl="0" w:tplc="69D0BBB0">
      <w:start w:val="2009"/>
      <w:numFmt w:val="bullet"/>
      <w:lvlText w:val=""/>
      <w:lvlJc w:val="left"/>
      <w:pPr>
        <w:tabs>
          <w:tab w:val="num" w:pos="720"/>
        </w:tabs>
        <w:ind w:left="720" w:hanging="360"/>
      </w:pPr>
      <w:rPr>
        <w:rFonts w:ascii="Wingdings" w:eastAsia="Times New Roman" w:hAnsi="Wingdings" w:hint="default"/>
        <w:b w:val="0"/>
        <w:bCs w:val="0"/>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8" w15:restartNumberingAfterBreak="0">
    <w:nsid w:val="7BB0555A"/>
    <w:multiLevelType w:val="hybridMultilevel"/>
    <w:tmpl w:val="536CE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31"/>
  </w:num>
  <w:num w:numId="4">
    <w:abstractNumId w:val="16"/>
  </w:num>
  <w:num w:numId="5">
    <w:abstractNumId w:val="25"/>
  </w:num>
  <w:num w:numId="6">
    <w:abstractNumId w:val="17"/>
  </w:num>
  <w:num w:numId="7">
    <w:abstractNumId w:val="11"/>
  </w:num>
  <w:num w:numId="8">
    <w:abstractNumId w:val="21"/>
  </w:num>
  <w:num w:numId="9">
    <w:abstractNumId w:val="2"/>
  </w:num>
  <w:num w:numId="10">
    <w:abstractNumId w:val="32"/>
  </w:num>
  <w:num w:numId="11">
    <w:abstractNumId w:val="26"/>
  </w:num>
  <w:num w:numId="12">
    <w:abstractNumId w:val="47"/>
  </w:num>
  <w:num w:numId="13">
    <w:abstractNumId w:val="24"/>
  </w:num>
  <w:num w:numId="14">
    <w:abstractNumId w:val="29"/>
  </w:num>
  <w:num w:numId="15">
    <w:abstractNumId w:val="41"/>
  </w:num>
  <w:num w:numId="16">
    <w:abstractNumId w:val="6"/>
  </w:num>
  <w:num w:numId="17">
    <w:abstractNumId w:val="18"/>
  </w:num>
  <w:num w:numId="18">
    <w:abstractNumId w:val="15"/>
  </w:num>
  <w:num w:numId="19">
    <w:abstractNumId w:val="14"/>
  </w:num>
  <w:num w:numId="20">
    <w:abstractNumId w:val="13"/>
  </w:num>
  <w:num w:numId="21">
    <w:abstractNumId w:val="39"/>
  </w:num>
  <w:num w:numId="22">
    <w:abstractNumId w:val="5"/>
  </w:num>
  <w:num w:numId="23">
    <w:abstractNumId w:val="34"/>
  </w:num>
  <w:num w:numId="24">
    <w:abstractNumId w:val="40"/>
  </w:num>
  <w:num w:numId="25">
    <w:abstractNumId w:val="0"/>
  </w:num>
  <w:num w:numId="26">
    <w:abstractNumId w:val="44"/>
  </w:num>
  <w:num w:numId="27">
    <w:abstractNumId w:val="28"/>
  </w:num>
  <w:num w:numId="28">
    <w:abstractNumId w:val="1"/>
  </w:num>
  <w:num w:numId="29">
    <w:abstractNumId w:val="38"/>
  </w:num>
  <w:num w:numId="30">
    <w:abstractNumId w:val="33"/>
  </w:num>
  <w:num w:numId="31">
    <w:abstractNumId w:val="43"/>
  </w:num>
  <w:num w:numId="32">
    <w:abstractNumId w:val="8"/>
  </w:num>
  <w:num w:numId="33">
    <w:abstractNumId w:val="30"/>
  </w:num>
  <w:num w:numId="34">
    <w:abstractNumId w:val="46"/>
  </w:num>
  <w:num w:numId="35">
    <w:abstractNumId w:val="35"/>
  </w:num>
  <w:num w:numId="36">
    <w:abstractNumId w:val="23"/>
  </w:num>
  <w:num w:numId="37">
    <w:abstractNumId w:val="27"/>
  </w:num>
  <w:num w:numId="38">
    <w:abstractNumId w:val="22"/>
  </w:num>
  <w:num w:numId="39">
    <w:abstractNumId w:val="42"/>
  </w:num>
  <w:num w:numId="40">
    <w:abstractNumId w:val="19"/>
  </w:num>
  <w:num w:numId="41">
    <w:abstractNumId w:val="3"/>
  </w:num>
  <w:num w:numId="42">
    <w:abstractNumId w:val="37"/>
  </w:num>
  <w:num w:numId="43">
    <w:abstractNumId w:val="4"/>
  </w:num>
  <w:num w:numId="44">
    <w:abstractNumId w:val="10"/>
  </w:num>
  <w:num w:numId="45">
    <w:abstractNumId w:val="9"/>
  </w:num>
  <w:num w:numId="46">
    <w:abstractNumId w:val="12"/>
  </w:num>
  <w:num w:numId="47">
    <w:abstractNumId w:val="48"/>
  </w:num>
  <w:num w:numId="48">
    <w:abstractNumId w:val="7"/>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50"/>
    <w:rsid w:val="000C6B52"/>
    <w:rsid w:val="001C12B0"/>
    <w:rsid w:val="002C4C45"/>
    <w:rsid w:val="002E769D"/>
    <w:rsid w:val="003536BA"/>
    <w:rsid w:val="003E40D7"/>
    <w:rsid w:val="00442CDC"/>
    <w:rsid w:val="004D1635"/>
    <w:rsid w:val="00547D69"/>
    <w:rsid w:val="00724A65"/>
    <w:rsid w:val="00736604"/>
    <w:rsid w:val="0074477D"/>
    <w:rsid w:val="007B79BA"/>
    <w:rsid w:val="00835CE1"/>
    <w:rsid w:val="008A3C27"/>
    <w:rsid w:val="008D4A50"/>
    <w:rsid w:val="009104B7"/>
    <w:rsid w:val="009A3040"/>
    <w:rsid w:val="009E7EDE"/>
    <w:rsid w:val="00A4701D"/>
    <w:rsid w:val="00A474DF"/>
    <w:rsid w:val="00A9595E"/>
    <w:rsid w:val="00AA0696"/>
    <w:rsid w:val="00AC4681"/>
    <w:rsid w:val="00AC54AE"/>
    <w:rsid w:val="00B622F5"/>
    <w:rsid w:val="00B73CC5"/>
    <w:rsid w:val="00C00D02"/>
    <w:rsid w:val="00C552B0"/>
    <w:rsid w:val="00CD2AE0"/>
    <w:rsid w:val="00CE4FBF"/>
    <w:rsid w:val="00DB045B"/>
    <w:rsid w:val="00E0069C"/>
    <w:rsid w:val="00E23CC2"/>
    <w:rsid w:val="00E45247"/>
    <w:rsid w:val="00ED5C45"/>
    <w:rsid w:val="00EE3FD8"/>
    <w:rsid w:val="00F011A1"/>
    <w:rsid w:val="00F265A8"/>
    <w:rsid w:val="00F81AE4"/>
    <w:rsid w:val="00F9351C"/>
    <w:rsid w:val="00FE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6B22E-4BE8-49AA-9892-5F713374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6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E3FD8"/>
    <w:pPr>
      <w:keepNext/>
      <w:keepLines/>
      <w:spacing w:before="480" w:line="276" w:lineRule="auto"/>
      <w:outlineLvl w:val="0"/>
    </w:pPr>
    <w:rPr>
      <w:rFonts w:ascii="Cambria" w:eastAsia="Calibri" w:hAnsi="Cambria"/>
      <w:b/>
      <w:bCs/>
      <w:color w:val="365F91"/>
      <w:sz w:val="28"/>
      <w:szCs w:val="28"/>
      <w:lang w:eastAsia="x-none"/>
    </w:rPr>
  </w:style>
  <w:style w:type="paragraph" w:styleId="2">
    <w:name w:val="heading 2"/>
    <w:basedOn w:val="a"/>
    <w:next w:val="a"/>
    <w:link w:val="20"/>
    <w:qFormat/>
    <w:rsid w:val="00AC4681"/>
    <w:pPr>
      <w:keepNext/>
      <w:spacing w:before="240" w:after="60"/>
      <w:outlineLvl w:val="1"/>
    </w:pPr>
    <w:rPr>
      <w:rFonts w:ascii="Arial" w:hAnsi="Arial" w:cs="Arial"/>
      <w:b/>
      <w:bCs/>
      <w:i/>
      <w:iCs/>
      <w:sz w:val="28"/>
      <w:szCs w:val="28"/>
      <w:lang w:val="uk-UA"/>
    </w:rPr>
  </w:style>
  <w:style w:type="paragraph" w:styleId="4">
    <w:name w:val="heading 4"/>
    <w:basedOn w:val="a"/>
    <w:next w:val="a"/>
    <w:link w:val="40"/>
    <w:qFormat/>
    <w:rsid w:val="004D1635"/>
    <w:pPr>
      <w:keepNext/>
      <w:spacing w:before="240" w:after="60" w:line="276" w:lineRule="auto"/>
      <w:outlineLvl w:val="3"/>
    </w:pPr>
    <w:rPr>
      <w:rFonts w:eastAsia="Calibri"/>
      <w:b/>
      <w:bCs/>
      <w:sz w:val="28"/>
      <w:szCs w:val="28"/>
      <w:lang w:val="x-none" w:eastAsia="en-US"/>
    </w:rPr>
  </w:style>
  <w:style w:type="paragraph" w:styleId="6">
    <w:name w:val="heading 6"/>
    <w:basedOn w:val="a"/>
    <w:next w:val="a"/>
    <w:link w:val="60"/>
    <w:uiPriority w:val="99"/>
    <w:qFormat/>
    <w:rsid w:val="00EE3FD8"/>
    <w:pPr>
      <w:keepNext/>
      <w:keepLines/>
      <w:spacing w:before="200" w:line="276" w:lineRule="auto"/>
      <w:outlineLvl w:val="5"/>
    </w:pPr>
    <w:rPr>
      <w:rFonts w:ascii="Cambria" w:eastAsia="Calibri" w:hAnsi="Cambria"/>
      <w:i/>
      <w:iCs/>
      <w:color w:val="243F60"/>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AA0696"/>
    <w:pPr>
      <w:keepNext/>
      <w:autoSpaceDE w:val="0"/>
      <w:autoSpaceDN w:val="0"/>
      <w:outlineLvl w:val="0"/>
    </w:pPr>
    <w:rPr>
      <w:sz w:val="28"/>
      <w:szCs w:val="28"/>
      <w:lang w:val="uk-UA"/>
    </w:rPr>
  </w:style>
  <w:style w:type="paragraph" w:customStyle="1" w:styleId="21">
    <w:name w:val="заголовок 2"/>
    <w:basedOn w:val="a"/>
    <w:next w:val="a"/>
    <w:rsid w:val="00AA0696"/>
    <w:pPr>
      <w:keepNext/>
      <w:autoSpaceDE w:val="0"/>
      <w:autoSpaceDN w:val="0"/>
      <w:jc w:val="center"/>
      <w:outlineLvl w:val="1"/>
    </w:pPr>
    <w:rPr>
      <w:sz w:val="28"/>
      <w:szCs w:val="28"/>
      <w:lang w:val="uk-UA"/>
    </w:rPr>
  </w:style>
  <w:style w:type="paragraph" w:styleId="a3">
    <w:name w:val="Body Text Indent"/>
    <w:basedOn w:val="a"/>
    <w:link w:val="a4"/>
    <w:uiPriority w:val="99"/>
    <w:semiHidden/>
    <w:rsid w:val="00CE4FBF"/>
    <w:rPr>
      <w:rFonts w:ascii="Arial" w:hAnsi="Arial" w:cs="Arial"/>
      <w:sz w:val="20"/>
      <w:szCs w:val="20"/>
      <w:lang w:val="uk-UA"/>
    </w:rPr>
  </w:style>
  <w:style w:type="character" w:customStyle="1" w:styleId="a4">
    <w:name w:val="Основной текст с отступом Знак"/>
    <w:basedOn w:val="a0"/>
    <w:link w:val="a3"/>
    <w:uiPriority w:val="99"/>
    <w:semiHidden/>
    <w:rsid w:val="00CE4FBF"/>
    <w:rPr>
      <w:rFonts w:ascii="Arial" w:eastAsia="Times New Roman" w:hAnsi="Arial" w:cs="Arial"/>
      <w:sz w:val="20"/>
      <w:szCs w:val="20"/>
      <w:lang w:val="uk-UA" w:eastAsia="ru-RU"/>
    </w:rPr>
  </w:style>
  <w:style w:type="character" w:styleId="a5">
    <w:name w:val="Hyperlink"/>
    <w:basedOn w:val="a0"/>
    <w:uiPriority w:val="99"/>
    <w:rsid w:val="009E7EDE"/>
    <w:rPr>
      <w:b/>
      <w:bCs/>
      <w:color w:val="208FDE"/>
      <w:sz w:val="17"/>
      <w:szCs w:val="17"/>
      <w:u w:val="none"/>
      <w:effect w:val="none"/>
    </w:rPr>
  </w:style>
  <w:style w:type="character" w:customStyle="1" w:styleId="20">
    <w:name w:val="Заголовок 2 Знак"/>
    <w:basedOn w:val="a0"/>
    <w:link w:val="2"/>
    <w:rsid w:val="00AC4681"/>
    <w:rPr>
      <w:rFonts w:ascii="Arial" w:eastAsia="Times New Roman" w:hAnsi="Arial" w:cs="Arial"/>
      <w:b/>
      <w:bCs/>
      <w:i/>
      <w:iCs/>
      <w:sz w:val="28"/>
      <w:szCs w:val="28"/>
      <w:lang w:val="uk-UA" w:eastAsia="ru-RU"/>
    </w:rPr>
  </w:style>
  <w:style w:type="paragraph" w:styleId="a6">
    <w:name w:val="List Paragraph"/>
    <w:basedOn w:val="a"/>
    <w:uiPriority w:val="99"/>
    <w:qFormat/>
    <w:rsid w:val="00E45247"/>
    <w:pPr>
      <w:ind w:left="720"/>
      <w:contextualSpacing/>
    </w:pPr>
  </w:style>
  <w:style w:type="paragraph" w:styleId="a7">
    <w:name w:val="Body Text"/>
    <w:basedOn w:val="a"/>
    <w:link w:val="a8"/>
    <w:uiPriority w:val="99"/>
    <w:unhideWhenUsed/>
    <w:rsid w:val="00DB045B"/>
    <w:pPr>
      <w:spacing w:after="120"/>
    </w:pPr>
  </w:style>
  <w:style w:type="character" w:customStyle="1" w:styleId="a8">
    <w:name w:val="Основной текст Знак"/>
    <w:basedOn w:val="a0"/>
    <w:link w:val="a7"/>
    <w:uiPriority w:val="99"/>
    <w:rsid w:val="00DB045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011A1"/>
    <w:rPr>
      <w:rFonts w:ascii="Segoe UI" w:hAnsi="Segoe UI" w:cs="Segoe UI"/>
      <w:sz w:val="18"/>
      <w:szCs w:val="18"/>
    </w:rPr>
  </w:style>
  <w:style w:type="character" w:customStyle="1" w:styleId="aa">
    <w:name w:val="Текст выноски Знак"/>
    <w:basedOn w:val="a0"/>
    <w:link w:val="a9"/>
    <w:uiPriority w:val="99"/>
    <w:rsid w:val="00F011A1"/>
    <w:rPr>
      <w:rFonts w:ascii="Segoe UI" w:eastAsia="Times New Roman" w:hAnsi="Segoe UI" w:cs="Segoe UI"/>
      <w:sz w:val="18"/>
      <w:szCs w:val="18"/>
      <w:lang w:eastAsia="ru-RU"/>
    </w:rPr>
  </w:style>
  <w:style w:type="character" w:customStyle="1" w:styleId="40">
    <w:name w:val="Заголовок 4 Знак"/>
    <w:basedOn w:val="a0"/>
    <w:link w:val="4"/>
    <w:rsid w:val="004D1635"/>
    <w:rPr>
      <w:rFonts w:ascii="Times New Roman" w:eastAsia="Calibri" w:hAnsi="Times New Roman" w:cs="Times New Roman"/>
      <w:b/>
      <w:bCs/>
      <w:sz w:val="28"/>
      <w:szCs w:val="28"/>
      <w:lang w:val="x-none"/>
    </w:rPr>
  </w:style>
  <w:style w:type="character" w:customStyle="1" w:styleId="10">
    <w:name w:val="Заголовок 1 Знак"/>
    <w:basedOn w:val="a0"/>
    <w:link w:val="1"/>
    <w:uiPriority w:val="99"/>
    <w:rsid w:val="00EE3FD8"/>
    <w:rPr>
      <w:rFonts w:ascii="Cambria" w:eastAsia="Calibri" w:hAnsi="Cambria" w:cs="Times New Roman"/>
      <w:b/>
      <w:bCs/>
      <w:color w:val="365F91"/>
      <w:sz w:val="28"/>
      <w:szCs w:val="28"/>
      <w:lang w:eastAsia="x-none"/>
    </w:rPr>
  </w:style>
  <w:style w:type="character" w:customStyle="1" w:styleId="60">
    <w:name w:val="Заголовок 6 Знак"/>
    <w:basedOn w:val="a0"/>
    <w:link w:val="6"/>
    <w:uiPriority w:val="99"/>
    <w:rsid w:val="00EE3FD8"/>
    <w:rPr>
      <w:rFonts w:ascii="Cambria" w:eastAsia="Calibri" w:hAnsi="Cambria" w:cs="Times New Roman"/>
      <w:i/>
      <w:iCs/>
      <w:color w:val="243F60"/>
      <w:lang w:eastAsia="x-none"/>
    </w:rPr>
  </w:style>
  <w:style w:type="paragraph" w:styleId="ab">
    <w:name w:val="No Spacing"/>
    <w:link w:val="ac"/>
    <w:uiPriority w:val="99"/>
    <w:qFormat/>
    <w:rsid w:val="00EE3FD8"/>
    <w:pPr>
      <w:spacing w:after="0" w:line="240" w:lineRule="auto"/>
    </w:pPr>
    <w:rPr>
      <w:rFonts w:ascii="Calibri" w:eastAsia="Calibri" w:hAnsi="Calibri" w:cs="Times New Roman"/>
    </w:rPr>
  </w:style>
  <w:style w:type="character" w:customStyle="1" w:styleId="ac">
    <w:name w:val="Без интервала Знак"/>
    <w:link w:val="ab"/>
    <w:uiPriority w:val="99"/>
    <w:locked/>
    <w:rsid w:val="00EE3FD8"/>
    <w:rPr>
      <w:rFonts w:ascii="Calibri" w:eastAsia="Calibri" w:hAnsi="Calibri" w:cs="Times New Roman"/>
    </w:rPr>
  </w:style>
  <w:style w:type="paragraph" w:styleId="ad">
    <w:name w:val="Normal (Web)"/>
    <w:basedOn w:val="a"/>
    <w:uiPriority w:val="99"/>
    <w:rsid w:val="00EE3FD8"/>
    <w:pPr>
      <w:spacing w:before="100" w:beforeAutospacing="1" w:after="100" w:afterAutospacing="1"/>
    </w:pPr>
  </w:style>
  <w:style w:type="paragraph" w:customStyle="1" w:styleId="12">
    <w:name w:val="Без интервала1"/>
    <w:link w:val="NoSpacingChar"/>
    <w:uiPriority w:val="99"/>
    <w:rsid w:val="00EE3FD8"/>
    <w:pPr>
      <w:spacing w:after="0" w:line="240" w:lineRule="auto"/>
    </w:pPr>
    <w:rPr>
      <w:rFonts w:ascii="Calibri" w:eastAsia="Calibri" w:hAnsi="Calibri" w:cs="Times New Roman"/>
    </w:rPr>
  </w:style>
  <w:style w:type="character" w:customStyle="1" w:styleId="NoSpacingChar">
    <w:name w:val="No Spacing Char"/>
    <w:link w:val="12"/>
    <w:uiPriority w:val="99"/>
    <w:locked/>
    <w:rsid w:val="00EE3FD8"/>
    <w:rPr>
      <w:rFonts w:ascii="Calibri" w:eastAsia="Calibri" w:hAnsi="Calibri" w:cs="Times New Roman"/>
    </w:rPr>
  </w:style>
  <w:style w:type="paragraph" w:customStyle="1" w:styleId="Iauiue">
    <w:name w:val="Iau?iue"/>
    <w:uiPriority w:val="99"/>
    <w:rsid w:val="00EE3FD8"/>
    <w:pPr>
      <w:spacing w:after="0" w:line="240" w:lineRule="auto"/>
    </w:pPr>
    <w:rPr>
      <w:rFonts w:ascii="Calibri" w:eastAsia="Calibri" w:hAnsi="Calibri" w:cs="Calibri"/>
      <w:sz w:val="20"/>
      <w:szCs w:val="20"/>
    </w:rPr>
  </w:style>
  <w:style w:type="paragraph" w:customStyle="1" w:styleId="Normal1">
    <w:name w:val="Normal1"/>
    <w:uiPriority w:val="99"/>
    <w:rsid w:val="00EE3FD8"/>
    <w:pPr>
      <w:widowControl w:val="0"/>
      <w:snapToGrid w:val="0"/>
      <w:spacing w:after="0" w:line="276" w:lineRule="auto"/>
      <w:ind w:left="80" w:firstLine="520"/>
      <w:jc w:val="both"/>
    </w:pPr>
    <w:rPr>
      <w:rFonts w:ascii="Times New Roman" w:eastAsia="Times New Roman" w:hAnsi="Times New Roman" w:cs="Times New Roman"/>
      <w:sz w:val="20"/>
      <w:szCs w:val="20"/>
      <w:lang w:val="uk-UA" w:eastAsia="ru-RU"/>
    </w:rPr>
  </w:style>
  <w:style w:type="paragraph" w:styleId="22">
    <w:name w:val="Body Text 2"/>
    <w:basedOn w:val="a"/>
    <w:link w:val="23"/>
    <w:uiPriority w:val="99"/>
    <w:rsid w:val="00EE3FD8"/>
    <w:pPr>
      <w:spacing w:after="120" w:line="480" w:lineRule="auto"/>
    </w:pPr>
  </w:style>
  <w:style w:type="character" w:customStyle="1" w:styleId="23">
    <w:name w:val="Основной текст 2 Знак"/>
    <w:basedOn w:val="a0"/>
    <w:link w:val="22"/>
    <w:uiPriority w:val="99"/>
    <w:rsid w:val="00EE3FD8"/>
    <w:rPr>
      <w:rFonts w:ascii="Times New Roman" w:eastAsia="Times New Roman" w:hAnsi="Times New Roman" w:cs="Times New Roman"/>
      <w:sz w:val="24"/>
      <w:szCs w:val="24"/>
      <w:lang w:eastAsia="ru-RU"/>
    </w:rPr>
  </w:style>
  <w:style w:type="paragraph" w:styleId="ae">
    <w:name w:val="footer"/>
    <w:basedOn w:val="a"/>
    <w:link w:val="af"/>
    <w:uiPriority w:val="99"/>
    <w:rsid w:val="00EE3FD8"/>
    <w:pPr>
      <w:tabs>
        <w:tab w:val="center" w:pos="4153"/>
        <w:tab w:val="right" w:pos="8306"/>
      </w:tabs>
    </w:pPr>
    <w:rPr>
      <w:sz w:val="28"/>
      <w:szCs w:val="28"/>
    </w:rPr>
  </w:style>
  <w:style w:type="character" w:customStyle="1" w:styleId="af">
    <w:name w:val="Нижний колонтитул Знак"/>
    <w:basedOn w:val="a0"/>
    <w:link w:val="ae"/>
    <w:uiPriority w:val="99"/>
    <w:rsid w:val="00EE3FD8"/>
    <w:rPr>
      <w:rFonts w:ascii="Times New Roman" w:eastAsia="Times New Roman" w:hAnsi="Times New Roman" w:cs="Times New Roman"/>
      <w:sz w:val="28"/>
      <w:szCs w:val="28"/>
      <w:lang w:eastAsia="ru-RU"/>
    </w:rPr>
  </w:style>
  <w:style w:type="paragraph" w:customStyle="1" w:styleId="13">
    <w:name w:val="Абзац списка1"/>
    <w:basedOn w:val="a"/>
    <w:uiPriority w:val="99"/>
    <w:rsid w:val="00EE3FD8"/>
    <w:pPr>
      <w:spacing w:after="200" w:line="276" w:lineRule="auto"/>
      <w:ind w:left="720"/>
    </w:pPr>
    <w:rPr>
      <w:rFonts w:ascii="Calibri" w:eastAsia="Calibri" w:hAnsi="Calibri" w:cs="Calibri"/>
      <w:sz w:val="22"/>
      <w:szCs w:val="22"/>
      <w:lang w:val="uk-UA" w:eastAsia="en-US"/>
    </w:rPr>
  </w:style>
  <w:style w:type="table" w:styleId="af0">
    <w:name w:val="Table Grid"/>
    <w:basedOn w:val="a1"/>
    <w:uiPriority w:val="99"/>
    <w:rsid w:val="00EE3FD8"/>
    <w:pPr>
      <w:spacing w:after="0" w:line="240" w:lineRule="auto"/>
    </w:pPr>
    <w:rPr>
      <w:rFonts w:ascii="Calibri" w:eastAsia="Calibri"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rsid w:val="00EE3FD8"/>
    <w:rPr>
      <w:color w:val="800080"/>
      <w:u w:val="single"/>
    </w:rPr>
  </w:style>
  <w:style w:type="paragraph" w:customStyle="1" w:styleId="FR1">
    <w:name w:val="FR1"/>
    <w:uiPriority w:val="99"/>
    <w:rsid w:val="00EE3FD8"/>
    <w:pPr>
      <w:widowControl w:val="0"/>
      <w:spacing w:before="40" w:after="0" w:line="300" w:lineRule="auto"/>
      <w:ind w:left="1840" w:right="1800"/>
      <w:jc w:val="center"/>
    </w:pPr>
    <w:rPr>
      <w:rFonts w:ascii="Times New Roman" w:eastAsia="Times New Roman" w:hAnsi="Times New Roman" w:cs="Times New Roman"/>
      <w:sz w:val="32"/>
      <w:szCs w:val="32"/>
      <w:lang w:val="uk-UA" w:eastAsia="ru-RU"/>
    </w:rPr>
  </w:style>
  <w:style w:type="paragraph" w:customStyle="1" w:styleId="FR2">
    <w:name w:val="FR2"/>
    <w:uiPriority w:val="99"/>
    <w:rsid w:val="00EE3FD8"/>
    <w:pPr>
      <w:widowControl w:val="0"/>
      <w:spacing w:after="0" w:line="300" w:lineRule="auto"/>
      <w:ind w:left="4000"/>
    </w:pPr>
    <w:rPr>
      <w:rFonts w:ascii="Times New Roman" w:eastAsia="Times New Roman" w:hAnsi="Times New Roman" w:cs="Times New Roman"/>
      <w:sz w:val="24"/>
      <w:szCs w:val="24"/>
      <w:lang w:val="uk-UA" w:eastAsia="ru-RU"/>
    </w:rPr>
  </w:style>
  <w:style w:type="paragraph" w:customStyle="1" w:styleId="FR3">
    <w:name w:val="FR3"/>
    <w:uiPriority w:val="99"/>
    <w:rsid w:val="00EE3FD8"/>
    <w:pPr>
      <w:widowControl w:val="0"/>
      <w:spacing w:before="140" w:after="0" w:line="360" w:lineRule="auto"/>
      <w:ind w:left="3400" w:right="3400"/>
      <w:jc w:val="center"/>
    </w:pPr>
    <w:rPr>
      <w:rFonts w:ascii="Arial" w:eastAsia="Times New Roman" w:hAnsi="Arial" w:cs="Arial"/>
      <w:b/>
      <w:bCs/>
      <w:i/>
      <w:iCs/>
      <w:sz w:val="24"/>
      <w:szCs w:val="24"/>
      <w:lang w:val="uk-UA" w:eastAsia="ru-RU"/>
    </w:rPr>
  </w:style>
  <w:style w:type="paragraph" w:customStyle="1" w:styleId="24">
    <w:name w:val="Без интервала2"/>
    <w:link w:val="NoSpacingChar1"/>
    <w:uiPriority w:val="99"/>
    <w:qFormat/>
    <w:rsid w:val="00EE3FD8"/>
    <w:pPr>
      <w:spacing w:after="0" w:line="240" w:lineRule="auto"/>
    </w:pPr>
    <w:rPr>
      <w:rFonts w:ascii="Calibri" w:eastAsia="Calibri" w:hAnsi="Calibri" w:cs="Times New Roman"/>
      <w:lang w:eastAsia="ru-RU"/>
    </w:rPr>
  </w:style>
  <w:style w:type="character" w:customStyle="1" w:styleId="NoSpacingChar1">
    <w:name w:val="No Spacing Char1"/>
    <w:link w:val="24"/>
    <w:uiPriority w:val="99"/>
    <w:locked/>
    <w:rsid w:val="00EE3FD8"/>
    <w:rPr>
      <w:rFonts w:ascii="Calibri" w:eastAsia="Calibri" w:hAnsi="Calibri" w:cs="Times New Roman"/>
      <w:lang w:eastAsia="ru-RU"/>
    </w:rPr>
  </w:style>
  <w:style w:type="paragraph" w:customStyle="1" w:styleId="25">
    <w:name w:val="Абзац списка2"/>
    <w:basedOn w:val="a"/>
    <w:uiPriority w:val="99"/>
    <w:qFormat/>
    <w:rsid w:val="00EE3FD8"/>
    <w:pPr>
      <w:spacing w:after="200" w:line="276" w:lineRule="auto"/>
      <w:ind w:left="720"/>
    </w:pPr>
    <w:rPr>
      <w:rFonts w:ascii="Calibri" w:eastAsia="Calibri" w:hAnsi="Calibri" w:cs="Calibri"/>
      <w:sz w:val="22"/>
      <w:szCs w:val="22"/>
      <w:lang w:eastAsia="en-US"/>
    </w:rPr>
  </w:style>
  <w:style w:type="character" w:styleId="af2">
    <w:name w:val="annotation reference"/>
    <w:uiPriority w:val="99"/>
    <w:semiHidden/>
    <w:rsid w:val="00EE3FD8"/>
    <w:rPr>
      <w:sz w:val="16"/>
      <w:szCs w:val="16"/>
    </w:rPr>
  </w:style>
  <w:style w:type="paragraph" w:styleId="af3">
    <w:name w:val="annotation text"/>
    <w:basedOn w:val="a"/>
    <w:link w:val="af4"/>
    <w:uiPriority w:val="99"/>
    <w:semiHidden/>
    <w:rsid w:val="00EE3FD8"/>
    <w:pPr>
      <w:spacing w:after="200"/>
    </w:pPr>
    <w:rPr>
      <w:rFonts w:ascii="Calibri" w:eastAsia="Calibri" w:hAnsi="Calibri"/>
      <w:sz w:val="20"/>
      <w:szCs w:val="20"/>
      <w:lang w:eastAsia="x-none"/>
    </w:rPr>
  </w:style>
  <w:style w:type="character" w:customStyle="1" w:styleId="af4">
    <w:name w:val="Текст примечания Знак"/>
    <w:basedOn w:val="a0"/>
    <w:link w:val="af3"/>
    <w:uiPriority w:val="99"/>
    <w:semiHidden/>
    <w:rsid w:val="00EE3FD8"/>
    <w:rPr>
      <w:rFonts w:ascii="Calibri" w:eastAsia="Calibri" w:hAnsi="Calibri" w:cs="Times New Roman"/>
      <w:sz w:val="20"/>
      <w:szCs w:val="20"/>
      <w:lang w:eastAsia="x-none"/>
    </w:rPr>
  </w:style>
  <w:style w:type="paragraph" w:styleId="af5">
    <w:name w:val="annotation subject"/>
    <w:basedOn w:val="af3"/>
    <w:next w:val="af3"/>
    <w:link w:val="af6"/>
    <w:uiPriority w:val="99"/>
    <w:semiHidden/>
    <w:rsid w:val="00EE3FD8"/>
    <w:rPr>
      <w:b/>
      <w:bCs/>
    </w:rPr>
  </w:style>
  <w:style w:type="character" w:customStyle="1" w:styleId="af6">
    <w:name w:val="Тема примечания Знак"/>
    <w:basedOn w:val="af4"/>
    <w:link w:val="af5"/>
    <w:uiPriority w:val="99"/>
    <w:semiHidden/>
    <w:rsid w:val="00EE3FD8"/>
    <w:rPr>
      <w:rFonts w:ascii="Calibri" w:eastAsia="Calibri" w:hAnsi="Calibri" w:cs="Times New Roman"/>
      <w:b/>
      <w:bCs/>
      <w:sz w:val="20"/>
      <w:szCs w:val="20"/>
      <w:lang w:eastAsia="x-none"/>
    </w:rPr>
  </w:style>
  <w:style w:type="character" w:customStyle="1" w:styleId="3">
    <w:name w:val="Основний текст (3)_"/>
    <w:link w:val="30"/>
    <w:uiPriority w:val="99"/>
    <w:locked/>
    <w:rsid w:val="00EE3FD8"/>
    <w:rPr>
      <w:shd w:val="clear" w:color="auto" w:fill="FFFFFF"/>
    </w:rPr>
  </w:style>
  <w:style w:type="character" w:customStyle="1" w:styleId="312">
    <w:name w:val="Основний текст (3) + 12"/>
    <w:aliases w:val="5 pt,Не напівжирний"/>
    <w:uiPriority w:val="99"/>
    <w:rsid w:val="00EE3FD8"/>
    <w:rPr>
      <w:rFonts w:ascii="Times New Roman" w:eastAsia="Times New Roman" w:hAnsi="Times New Roman" w:cs="Times New Roman"/>
      <w:b/>
      <w:bCs/>
      <w:spacing w:val="0"/>
      <w:sz w:val="25"/>
      <w:szCs w:val="25"/>
    </w:rPr>
  </w:style>
  <w:style w:type="paragraph" w:customStyle="1" w:styleId="30">
    <w:name w:val="Основний текст (3)"/>
    <w:basedOn w:val="a"/>
    <w:link w:val="3"/>
    <w:uiPriority w:val="99"/>
    <w:rsid w:val="00EE3FD8"/>
    <w:pPr>
      <w:shd w:val="clear" w:color="auto" w:fill="FFFFFF"/>
      <w:spacing w:before="1020" w:line="667" w:lineRule="exact"/>
    </w:pPr>
    <w:rPr>
      <w:rFonts w:asciiTheme="minorHAnsi" w:eastAsiaTheme="minorHAnsi" w:hAnsiTheme="minorHAnsi" w:cstheme="minorBidi"/>
      <w:sz w:val="22"/>
      <w:szCs w:val="22"/>
      <w:lang w:eastAsia="en-US"/>
    </w:rPr>
  </w:style>
  <w:style w:type="character" w:customStyle="1" w:styleId="3125pt">
    <w:name w:val="Основний текст (3) + 12;5 pt;Не напівжирний"/>
    <w:rsid w:val="00EE3FD8"/>
    <w:rPr>
      <w:rFonts w:ascii="Times New Roman" w:eastAsia="Times New Roman" w:hAnsi="Times New Roman" w:cs="Times New Roman"/>
      <w:b/>
      <w:bCs/>
      <w:i w:val="0"/>
      <w:iCs w:val="0"/>
      <w:smallCaps w:val="0"/>
      <w:strike w:val="0"/>
      <w:spacing w:val="0"/>
      <w:sz w:val="25"/>
      <w:szCs w:val="25"/>
      <w:u w:val="single"/>
    </w:rPr>
  </w:style>
  <w:style w:type="character" w:customStyle="1" w:styleId="af7">
    <w:name w:val="Основний текст_"/>
    <w:rsid w:val="00EE3FD8"/>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Основний текст"/>
    <w:rsid w:val="00EE3FD8"/>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ий текст (4)_"/>
    <w:link w:val="42"/>
    <w:rsid w:val="00EE3FD8"/>
    <w:rPr>
      <w:sz w:val="24"/>
      <w:szCs w:val="24"/>
      <w:shd w:val="clear" w:color="auto" w:fill="FFFFFF"/>
    </w:rPr>
  </w:style>
  <w:style w:type="paragraph" w:customStyle="1" w:styleId="42">
    <w:name w:val="Основний текст (4)"/>
    <w:basedOn w:val="a"/>
    <w:link w:val="41"/>
    <w:rsid w:val="00EE3FD8"/>
    <w:pPr>
      <w:shd w:val="clear" w:color="auto" w:fill="FFFFFF"/>
      <w:spacing w:before="240" w:after="300" w:line="274" w:lineRule="exact"/>
      <w:ind w:hanging="360"/>
    </w:pPr>
    <w:rPr>
      <w:rFonts w:asciiTheme="minorHAnsi" w:eastAsiaTheme="minorHAnsi" w:hAnsiTheme="minorHAnsi" w:cstheme="minorBidi"/>
      <w:shd w:val="clear" w:color="auto" w:fill="FFFFFF"/>
      <w:lang w:eastAsia="en-US"/>
    </w:rPr>
  </w:style>
  <w:style w:type="paragraph" w:customStyle="1" w:styleId="61">
    <w:name w:val="Знак6 Знак Знак Знак1 Знак Знак Знак"/>
    <w:basedOn w:val="a"/>
    <w:rsid w:val="00EE3FD8"/>
    <w:pPr>
      <w:spacing w:after="200"/>
    </w:pPr>
    <w:rPr>
      <w:rFonts w:ascii="Arial" w:hAnsi="Arial" w:cs="Arial"/>
      <w:sz w:val="22"/>
      <w:lang w:val="en-US" w:eastAsia="en-US"/>
    </w:rPr>
  </w:style>
  <w:style w:type="paragraph" w:customStyle="1" w:styleId="62">
    <w:name w:val="Знак6 Знак Знак Знак"/>
    <w:basedOn w:val="a"/>
    <w:rsid w:val="00EE3FD8"/>
    <w:pPr>
      <w:spacing w:after="200"/>
    </w:pPr>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ef.kpi.ua/" TargetMode="External"/><Relationship Id="rId18" Type="http://schemas.openxmlformats.org/officeDocument/2006/relationships/hyperlink" Target="http://www.isef.kpi.ua/" TargetMode="External"/><Relationship Id="rId26" Type="http://schemas.openxmlformats.org/officeDocument/2006/relationships/hyperlink" Target="mailto:v.popova@kpi.ua" TargetMode="External"/><Relationship Id="rId39" Type="http://schemas.openxmlformats.org/officeDocument/2006/relationships/hyperlink" Target="http://www.isef.kpi.ua/" TargetMode="External"/><Relationship Id="rId3" Type="http://schemas.openxmlformats.org/officeDocument/2006/relationships/settings" Target="settings.xml"/><Relationship Id="rId21" Type="http://schemas.openxmlformats.org/officeDocument/2006/relationships/hyperlink" Target="http://www.isef.kpi.ua/" TargetMode="External"/><Relationship Id="rId34" Type="http://schemas.openxmlformats.org/officeDocument/2006/relationships/hyperlink" Target="http://www.isef.kpi.ua/" TargetMode="External"/><Relationship Id="rId42" Type="http://schemas.openxmlformats.org/officeDocument/2006/relationships/hyperlink" Target="http://www.isef.kpi.ua/" TargetMode="External"/><Relationship Id="rId47" Type="http://schemas.openxmlformats.org/officeDocument/2006/relationships/hyperlink" Target="http://www.isef.kpi.ua/" TargetMode="External"/><Relationship Id="rId50" Type="http://schemas.openxmlformats.org/officeDocument/2006/relationships/hyperlink" Target="http://intelecoukraine.org" TargetMode="External"/><Relationship Id="rId7" Type="http://schemas.openxmlformats.org/officeDocument/2006/relationships/image" Target="media/image2.png"/><Relationship Id="rId12" Type="http://schemas.openxmlformats.org/officeDocument/2006/relationships/hyperlink" Target="http://www.isef.kpi.ua/" TargetMode="External"/><Relationship Id="rId17" Type="http://schemas.openxmlformats.org/officeDocument/2006/relationships/hyperlink" Target="http://www.isef.kpi.ua/" TargetMode="External"/><Relationship Id="rId25" Type="http://schemas.openxmlformats.org/officeDocument/2006/relationships/hyperlink" Target="http://nenc.gov.ua" TargetMode="External"/><Relationship Id="rId33" Type="http://schemas.openxmlformats.org/officeDocument/2006/relationships/hyperlink" Target="http://www.isef.kpi.ua/" TargetMode="External"/><Relationship Id="rId38" Type="http://schemas.openxmlformats.org/officeDocument/2006/relationships/hyperlink" Target="http://www.isef.kpi.ua/" TargetMode="External"/><Relationship Id="rId46" Type="http://schemas.openxmlformats.org/officeDocument/2006/relationships/hyperlink" Target="http://www.isef.kpi.ua/" TargetMode="External"/><Relationship Id="rId2" Type="http://schemas.openxmlformats.org/officeDocument/2006/relationships/styles" Target="styles.xml"/><Relationship Id="rId16" Type="http://schemas.openxmlformats.org/officeDocument/2006/relationships/hyperlink" Target="http://www.isef.kpi.ua/" TargetMode="External"/><Relationship Id="rId20" Type="http://schemas.openxmlformats.org/officeDocument/2006/relationships/hyperlink" Target="http://www.isef.kpi.ua/" TargetMode="External"/><Relationship Id="rId29" Type="http://schemas.openxmlformats.org/officeDocument/2006/relationships/hyperlink" Target="http://www.isef.kpi.ua/" TargetMode="External"/><Relationship Id="rId41" Type="http://schemas.openxmlformats.org/officeDocument/2006/relationships/hyperlink" Target="http://www.isef.kpi.ua/"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isef.kpi.ua/" TargetMode="External"/><Relationship Id="rId24" Type="http://schemas.openxmlformats.org/officeDocument/2006/relationships/hyperlink" Target="http://www.isef.kpi.ua/" TargetMode="External"/><Relationship Id="rId32" Type="http://schemas.openxmlformats.org/officeDocument/2006/relationships/hyperlink" Target="http://www.isef.kpi.ua/" TargetMode="External"/><Relationship Id="rId37" Type="http://schemas.openxmlformats.org/officeDocument/2006/relationships/hyperlink" Target="http://www.isef.kpi.ua/" TargetMode="External"/><Relationship Id="rId40" Type="http://schemas.openxmlformats.org/officeDocument/2006/relationships/hyperlink" Target="http://www.isef.kpi.ua/" TargetMode="External"/><Relationship Id="rId45" Type="http://schemas.openxmlformats.org/officeDocument/2006/relationships/hyperlink" Target="http://www.isef.kpi.ua/" TargetMode="External"/><Relationship Id="rId5" Type="http://schemas.openxmlformats.org/officeDocument/2006/relationships/image" Target="media/image1.wmf"/><Relationship Id="rId15" Type="http://schemas.openxmlformats.org/officeDocument/2006/relationships/hyperlink" Target="http://www.isef.kpi.ua/" TargetMode="External"/><Relationship Id="rId23" Type="http://schemas.openxmlformats.org/officeDocument/2006/relationships/hyperlink" Target="http://www.isef.kpi.ua/" TargetMode="External"/><Relationship Id="rId28" Type="http://schemas.openxmlformats.org/officeDocument/2006/relationships/image" Target="media/image4.png"/><Relationship Id="rId36" Type="http://schemas.openxmlformats.org/officeDocument/2006/relationships/hyperlink" Target="http://www.isef.kpi.ua/" TargetMode="External"/><Relationship Id="rId49" Type="http://schemas.openxmlformats.org/officeDocument/2006/relationships/hyperlink" Target="http://intelecoukraine.org" TargetMode="External"/><Relationship Id="rId10" Type="http://schemas.openxmlformats.org/officeDocument/2006/relationships/hyperlink" Target="http://www.isef.kpi.ua/" TargetMode="External"/><Relationship Id="rId19" Type="http://schemas.openxmlformats.org/officeDocument/2006/relationships/hyperlink" Target="http://www.isef.kpi.ua/" TargetMode="External"/><Relationship Id="rId31" Type="http://schemas.openxmlformats.org/officeDocument/2006/relationships/hyperlink" Target="http://www.isef.kpi.ua/" TargetMode="External"/><Relationship Id="rId44" Type="http://schemas.openxmlformats.org/officeDocument/2006/relationships/hyperlink" Target="http://www.isef.kpi.u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isef.kpi.ua/" TargetMode="External"/><Relationship Id="rId22" Type="http://schemas.openxmlformats.org/officeDocument/2006/relationships/hyperlink" Target="http://www.isef.kpi.ua/" TargetMode="External"/><Relationship Id="rId27" Type="http://schemas.openxmlformats.org/officeDocument/2006/relationships/hyperlink" Target="mailto:victoriya@nenc.gov.ua" TargetMode="External"/><Relationship Id="rId30" Type="http://schemas.openxmlformats.org/officeDocument/2006/relationships/hyperlink" Target="http://www.isef.kpi.ua/" TargetMode="External"/><Relationship Id="rId35" Type="http://schemas.openxmlformats.org/officeDocument/2006/relationships/hyperlink" Target="http://www.isef.kpi.ua/" TargetMode="External"/><Relationship Id="rId43" Type="http://schemas.openxmlformats.org/officeDocument/2006/relationships/hyperlink" Target="http://www.isef.kpi.ua/" TargetMode="External"/><Relationship Id="rId48" Type="http://schemas.openxmlformats.org/officeDocument/2006/relationships/hyperlink" Target="http://intelecoukraine.org" TargetMode="External"/><Relationship Id="rId8" Type="http://schemas.openxmlformats.org/officeDocument/2006/relationships/image" Target="media/image3.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5344</Words>
  <Characters>30464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2016-03-25T09:07:00Z</cp:lastPrinted>
  <dcterms:created xsi:type="dcterms:W3CDTF">2016-09-28T14:23:00Z</dcterms:created>
  <dcterms:modified xsi:type="dcterms:W3CDTF">2016-09-28T14:23:00Z</dcterms:modified>
</cp:coreProperties>
</file>