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3CD" w:rsidRPr="00F74141" w:rsidRDefault="00822953" w:rsidP="008343CD">
      <w:pPr>
        <w:shd w:val="clear" w:color="auto" w:fill="FEFDFA"/>
        <w:spacing w:after="0" w:line="273" w:lineRule="atLeast"/>
        <w:jc w:val="center"/>
        <w:rPr>
          <w:rFonts w:ascii="Times New Roman" w:eastAsia="SimSun" w:hAnsi="Times New Roman"/>
          <w:b/>
          <w:bCs/>
          <w:color w:val="000000"/>
          <w:sz w:val="32"/>
          <w:szCs w:val="32"/>
          <w:shd w:val="clear" w:color="auto" w:fill="FEFDFA"/>
          <w:lang w:val="uk-UA" w:eastAsia="zh-CN"/>
        </w:rPr>
      </w:pPr>
      <w:r>
        <w:rPr>
          <w:rFonts w:ascii="Times New Roman" w:eastAsia="SimSun" w:hAnsi="Times New Roman"/>
          <w:b/>
          <w:bCs/>
          <w:color w:val="000000"/>
          <w:sz w:val="32"/>
          <w:szCs w:val="32"/>
          <w:shd w:val="clear" w:color="auto" w:fill="FEFDFA"/>
          <w:lang w:val="uk-UA" w:eastAsia="zh-CN"/>
        </w:rPr>
        <w:t>Відповіді 9</w:t>
      </w:r>
      <w:r w:rsidR="008343CD" w:rsidRPr="00F74141">
        <w:rPr>
          <w:rFonts w:ascii="Times New Roman" w:eastAsia="SimSun" w:hAnsi="Times New Roman"/>
          <w:b/>
          <w:bCs/>
          <w:color w:val="000000"/>
          <w:sz w:val="32"/>
          <w:szCs w:val="32"/>
          <w:shd w:val="clear" w:color="auto" w:fill="FEFDFA"/>
          <w:lang w:val="uk-UA" w:eastAsia="zh-CN"/>
        </w:rPr>
        <w:t xml:space="preserve"> клас</w:t>
      </w:r>
    </w:p>
    <w:p w:rsidR="008343CD" w:rsidRPr="00F74141" w:rsidRDefault="008343CD" w:rsidP="008343CD">
      <w:pPr>
        <w:shd w:val="clear" w:color="auto" w:fill="FEFDFA"/>
        <w:spacing w:after="0" w:line="273" w:lineRule="atLeast"/>
        <w:jc w:val="center"/>
        <w:rPr>
          <w:rFonts w:ascii="Times New Roman" w:eastAsia="SimSun" w:hAnsi="Times New Roman"/>
          <w:b/>
          <w:bCs/>
          <w:color w:val="000000"/>
          <w:sz w:val="32"/>
          <w:szCs w:val="32"/>
          <w:shd w:val="clear" w:color="auto" w:fill="FEFDFA"/>
          <w:lang w:val="uk-UA" w:eastAsia="zh-CN"/>
        </w:rPr>
      </w:pPr>
    </w:p>
    <w:p w:rsidR="00822953" w:rsidRDefault="008343CD" w:rsidP="00822953">
      <w:pPr>
        <w:shd w:val="clear" w:color="auto" w:fill="FEFDFA"/>
        <w:spacing w:after="0" w:line="273" w:lineRule="atLeast"/>
        <w:jc w:val="both"/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</w:pPr>
      <w:r w:rsidRPr="001954E5"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EFDFA"/>
          <w:lang w:val="uk-UA" w:eastAsia="zh-CN"/>
        </w:rPr>
        <w:t xml:space="preserve">1. Вирішить хронологічне рівняння </w:t>
      </w:r>
      <w:r w:rsidRPr="001954E5">
        <w:rPr>
          <w:rFonts w:ascii="Times New Roman" w:eastAsia="SimSun" w:hAnsi="Times New Roman"/>
          <w:b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>10</w:t>
      </w:r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 xml:space="preserve"> </w:t>
      </w:r>
      <w:r w:rsidRPr="001954E5">
        <w:rPr>
          <w:rFonts w:ascii="Times New Roman" w:eastAsia="SimSun" w:hAnsi="Times New Roman"/>
          <w:b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>б.</w:t>
      </w:r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 xml:space="preserve"> (за кожний рік–1 б., за подію в історії світу–1 б.</w:t>
      </w:r>
      <w:r w:rsidRPr="001954E5"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EFDFA"/>
          <w:lang w:val="uk-UA" w:eastAsia="zh-CN"/>
        </w:rPr>
        <w:t xml:space="preserve"> </w:t>
      </w:r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 xml:space="preserve">До дати події в </w:t>
      </w:r>
      <w:proofErr w:type="spellStart"/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>іторії</w:t>
      </w:r>
      <w:proofErr w:type="spellEnd"/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 xml:space="preserve"> України треба додати або відняти запропоновану цифру і до отриманої дати підібрати подію, що відбулася в історії світу</w:t>
      </w:r>
      <w:r w:rsidRPr="001954E5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EFDFA"/>
          <w:lang w:val="uk-UA" w:eastAsia="zh-CN"/>
        </w:rPr>
        <w:t>)</w:t>
      </w:r>
    </w:p>
    <w:p w:rsidR="00822953" w:rsidRPr="00822953" w:rsidRDefault="00822953" w:rsidP="00822953">
      <w:pPr>
        <w:shd w:val="clear" w:color="auto" w:fill="FEFDFA"/>
        <w:spacing w:after="0" w:line="273" w:lineRule="atLeast"/>
        <w:jc w:val="both"/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133"/>
        <w:gridCol w:w="993"/>
        <w:gridCol w:w="3935"/>
      </w:tblGrid>
      <w:tr w:rsidR="00822953" w:rsidRPr="00822953" w:rsidTr="00774722">
        <w:tc>
          <w:tcPr>
            <w:tcW w:w="3794" w:type="dxa"/>
          </w:tcPr>
          <w:p w:rsidR="00822953" w:rsidRPr="00822953" w:rsidRDefault="00822953" w:rsidP="0082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sz w:val="28"/>
                <w:szCs w:val="28"/>
                <w:lang w:val="uk-UA"/>
              </w:rPr>
              <w:t>Подія в історії України</w:t>
            </w:r>
          </w:p>
        </w:tc>
        <w:tc>
          <w:tcPr>
            <w:tcW w:w="1133" w:type="dxa"/>
          </w:tcPr>
          <w:p w:rsidR="00822953" w:rsidRPr="00822953" w:rsidRDefault="00822953" w:rsidP="0082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sz w:val="28"/>
                <w:szCs w:val="28"/>
                <w:lang w:val="uk-UA"/>
              </w:rPr>
              <w:t>Дата</w:t>
            </w:r>
          </w:p>
          <w:p w:rsidR="00822953" w:rsidRPr="00822953" w:rsidRDefault="00822953" w:rsidP="0082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sz w:val="28"/>
                <w:szCs w:val="28"/>
                <w:lang w:val="uk-UA"/>
              </w:rPr>
              <w:t>(5б.)</w:t>
            </w:r>
          </w:p>
        </w:tc>
        <w:tc>
          <w:tcPr>
            <w:tcW w:w="993" w:type="dxa"/>
          </w:tcPr>
          <w:p w:rsidR="00822953" w:rsidRPr="00822953" w:rsidRDefault="00822953" w:rsidP="0082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sz w:val="28"/>
                <w:szCs w:val="28"/>
                <w:lang w:val="uk-UA"/>
              </w:rPr>
              <w:t>+ – цифри для нової дати</w:t>
            </w:r>
          </w:p>
        </w:tc>
        <w:tc>
          <w:tcPr>
            <w:tcW w:w="3935" w:type="dxa"/>
          </w:tcPr>
          <w:p w:rsidR="00822953" w:rsidRPr="00822953" w:rsidRDefault="00822953" w:rsidP="0082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sz w:val="28"/>
                <w:szCs w:val="28"/>
                <w:lang w:val="uk-UA"/>
              </w:rPr>
              <w:t>Подія в історії людства за межами українських земель</w:t>
            </w:r>
          </w:p>
          <w:p w:rsidR="00822953" w:rsidRPr="00822953" w:rsidRDefault="00822953" w:rsidP="0082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sz w:val="28"/>
                <w:szCs w:val="28"/>
                <w:lang w:val="uk-UA"/>
              </w:rPr>
              <w:t>(5б.)</w:t>
            </w:r>
          </w:p>
        </w:tc>
      </w:tr>
      <w:tr w:rsidR="00822953" w:rsidRPr="00822953" w:rsidTr="00774722">
        <w:tc>
          <w:tcPr>
            <w:tcW w:w="3794" w:type="dxa"/>
          </w:tcPr>
          <w:p w:rsidR="00822953" w:rsidRPr="00822953" w:rsidRDefault="00822953" w:rsidP="008229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sz w:val="28"/>
                <w:szCs w:val="28"/>
                <w:lang w:val="uk-UA"/>
              </w:rPr>
              <w:t>Хотинська війна</w:t>
            </w:r>
          </w:p>
        </w:tc>
        <w:tc>
          <w:tcPr>
            <w:tcW w:w="1133" w:type="dxa"/>
          </w:tcPr>
          <w:p w:rsidR="00822953" w:rsidRPr="00822953" w:rsidRDefault="00822953" w:rsidP="00822953">
            <w:pPr>
              <w:spacing w:after="0" w:line="240" w:lineRule="auto"/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  <w:t>1621 р.</w:t>
            </w:r>
          </w:p>
        </w:tc>
        <w:tc>
          <w:tcPr>
            <w:tcW w:w="993" w:type="dxa"/>
          </w:tcPr>
          <w:p w:rsidR="00822953" w:rsidRPr="00822953" w:rsidRDefault="00822953" w:rsidP="0082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sz w:val="28"/>
                <w:szCs w:val="28"/>
                <w:lang w:val="uk-UA"/>
              </w:rPr>
              <w:t>–3</w:t>
            </w:r>
          </w:p>
        </w:tc>
        <w:tc>
          <w:tcPr>
            <w:tcW w:w="3935" w:type="dxa"/>
          </w:tcPr>
          <w:p w:rsidR="00822953" w:rsidRPr="00822953" w:rsidRDefault="00822953" w:rsidP="00822953">
            <w:pPr>
              <w:spacing w:after="0" w:line="240" w:lineRule="auto"/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  <w:t>1618р. - початок Тридцятилітньої війни</w:t>
            </w:r>
          </w:p>
        </w:tc>
      </w:tr>
      <w:tr w:rsidR="00822953" w:rsidRPr="00822953" w:rsidTr="00774722">
        <w:tc>
          <w:tcPr>
            <w:tcW w:w="3794" w:type="dxa"/>
          </w:tcPr>
          <w:p w:rsidR="00822953" w:rsidRPr="00822953" w:rsidRDefault="00822953" w:rsidP="008229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sz w:val="28"/>
                <w:szCs w:val="28"/>
                <w:lang w:val="uk-UA"/>
              </w:rPr>
              <w:t>Коліївщина</w:t>
            </w:r>
          </w:p>
        </w:tc>
        <w:tc>
          <w:tcPr>
            <w:tcW w:w="1133" w:type="dxa"/>
          </w:tcPr>
          <w:p w:rsidR="00822953" w:rsidRPr="00822953" w:rsidRDefault="00822953" w:rsidP="00822953">
            <w:pPr>
              <w:spacing w:after="0" w:line="240" w:lineRule="auto"/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  <w:t>1768 р.</w:t>
            </w:r>
          </w:p>
        </w:tc>
        <w:tc>
          <w:tcPr>
            <w:tcW w:w="993" w:type="dxa"/>
          </w:tcPr>
          <w:p w:rsidR="00822953" w:rsidRPr="00822953" w:rsidRDefault="00822953" w:rsidP="0082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sz w:val="28"/>
                <w:szCs w:val="28"/>
                <w:lang w:val="uk-UA"/>
              </w:rPr>
              <w:t>+8</w:t>
            </w:r>
          </w:p>
        </w:tc>
        <w:tc>
          <w:tcPr>
            <w:tcW w:w="3935" w:type="dxa"/>
          </w:tcPr>
          <w:p w:rsidR="00822953" w:rsidRPr="00822953" w:rsidRDefault="00822953" w:rsidP="00822953">
            <w:pPr>
              <w:spacing w:after="0" w:line="240" w:lineRule="auto"/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  <w:t>1776 р. - проголошення незалежності США.</w:t>
            </w:r>
          </w:p>
        </w:tc>
      </w:tr>
      <w:tr w:rsidR="00822953" w:rsidRPr="00822953" w:rsidTr="00774722">
        <w:tc>
          <w:tcPr>
            <w:tcW w:w="3794" w:type="dxa"/>
          </w:tcPr>
          <w:p w:rsidR="00822953" w:rsidRPr="00822953" w:rsidRDefault="00822953" w:rsidP="008229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sz w:val="28"/>
                <w:szCs w:val="28"/>
                <w:lang w:val="uk-UA"/>
              </w:rPr>
              <w:t>Відкриття університету в Харкові</w:t>
            </w:r>
          </w:p>
        </w:tc>
        <w:tc>
          <w:tcPr>
            <w:tcW w:w="1133" w:type="dxa"/>
          </w:tcPr>
          <w:p w:rsidR="00822953" w:rsidRPr="00822953" w:rsidRDefault="00822953" w:rsidP="00822953">
            <w:pPr>
              <w:spacing w:after="0" w:line="240" w:lineRule="auto"/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  <w:t>1805 р.</w:t>
            </w:r>
          </w:p>
        </w:tc>
        <w:tc>
          <w:tcPr>
            <w:tcW w:w="993" w:type="dxa"/>
          </w:tcPr>
          <w:p w:rsidR="00822953" w:rsidRPr="00822953" w:rsidRDefault="00822953" w:rsidP="0082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sz w:val="28"/>
                <w:szCs w:val="28"/>
                <w:lang w:val="uk-UA"/>
              </w:rPr>
              <w:t>–1</w:t>
            </w:r>
          </w:p>
        </w:tc>
        <w:tc>
          <w:tcPr>
            <w:tcW w:w="3935" w:type="dxa"/>
          </w:tcPr>
          <w:p w:rsidR="00822953" w:rsidRPr="00822953" w:rsidRDefault="00822953" w:rsidP="00822953">
            <w:pPr>
              <w:spacing w:after="0" w:line="240" w:lineRule="auto"/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  <w:t>1804 р. - Наполеон став імператором Франці</w:t>
            </w:r>
          </w:p>
        </w:tc>
      </w:tr>
      <w:tr w:rsidR="00822953" w:rsidRPr="00822953" w:rsidTr="00774722">
        <w:tc>
          <w:tcPr>
            <w:tcW w:w="3794" w:type="dxa"/>
          </w:tcPr>
          <w:p w:rsidR="00822953" w:rsidRPr="00822953" w:rsidRDefault="00822953" w:rsidP="008229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sz w:val="28"/>
                <w:szCs w:val="28"/>
                <w:lang w:val="uk-UA"/>
              </w:rPr>
              <w:t>Створення Товариства галицьких греко-католицьких</w:t>
            </w:r>
          </w:p>
          <w:p w:rsidR="00822953" w:rsidRPr="00822953" w:rsidRDefault="00822953" w:rsidP="008229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sz w:val="28"/>
                <w:szCs w:val="28"/>
                <w:lang w:val="uk-UA"/>
              </w:rPr>
              <w:t>священиків</w:t>
            </w:r>
          </w:p>
        </w:tc>
        <w:tc>
          <w:tcPr>
            <w:tcW w:w="1133" w:type="dxa"/>
          </w:tcPr>
          <w:p w:rsidR="00822953" w:rsidRPr="00822953" w:rsidRDefault="00822953" w:rsidP="00822953">
            <w:pPr>
              <w:spacing w:after="0" w:line="240" w:lineRule="auto"/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  <w:t>1816 р.</w:t>
            </w:r>
          </w:p>
        </w:tc>
        <w:tc>
          <w:tcPr>
            <w:tcW w:w="993" w:type="dxa"/>
          </w:tcPr>
          <w:p w:rsidR="00822953" w:rsidRPr="00822953" w:rsidRDefault="00822953" w:rsidP="0082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22953" w:rsidRPr="00822953" w:rsidRDefault="00822953" w:rsidP="0082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sz w:val="28"/>
                <w:szCs w:val="28"/>
                <w:lang w:val="uk-UA"/>
              </w:rPr>
              <w:t>–1</w:t>
            </w:r>
          </w:p>
        </w:tc>
        <w:tc>
          <w:tcPr>
            <w:tcW w:w="3935" w:type="dxa"/>
          </w:tcPr>
          <w:p w:rsidR="00822953" w:rsidRPr="00822953" w:rsidRDefault="00822953" w:rsidP="00822953">
            <w:pPr>
              <w:spacing w:after="0" w:line="240" w:lineRule="auto"/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  <w:t>1815 р. - битва під Ватерлоо; створення «Священного союзу»</w:t>
            </w:r>
          </w:p>
        </w:tc>
      </w:tr>
      <w:tr w:rsidR="00822953" w:rsidRPr="00822953" w:rsidTr="00774722">
        <w:tc>
          <w:tcPr>
            <w:tcW w:w="3794" w:type="dxa"/>
          </w:tcPr>
          <w:p w:rsidR="00822953" w:rsidRPr="00822953" w:rsidRDefault="001F56F1" w:rsidP="008229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56F1">
              <w:rPr>
                <w:rFonts w:ascii="Times New Roman" w:hAnsi="Times New Roman"/>
                <w:sz w:val="28"/>
                <w:szCs w:val="28"/>
                <w:lang w:val="uk-UA"/>
              </w:rPr>
              <w:t>Виданн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 альманаху «Русалка Дністрова»</w:t>
            </w:r>
          </w:p>
        </w:tc>
        <w:tc>
          <w:tcPr>
            <w:tcW w:w="1133" w:type="dxa"/>
          </w:tcPr>
          <w:p w:rsidR="00822953" w:rsidRPr="00822953" w:rsidRDefault="001F56F1" w:rsidP="00822953">
            <w:pPr>
              <w:spacing w:after="0" w:line="240" w:lineRule="auto"/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  <w:t>1837</w:t>
            </w:r>
            <w:r w:rsidR="00822953" w:rsidRPr="00822953"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993" w:type="dxa"/>
          </w:tcPr>
          <w:p w:rsidR="00822953" w:rsidRPr="00822953" w:rsidRDefault="001F56F1" w:rsidP="00822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56F1">
              <w:rPr>
                <w:rFonts w:ascii="Times New Roman" w:hAnsi="Times New Roman"/>
                <w:sz w:val="28"/>
                <w:szCs w:val="28"/>
                <w:lang w:val="uk-UA"/>
              </w:rPr>
              <w:t>+11</w:t>
            </w:r>
          </w:p>
        </w:tc>
        <w:tc>
          <w:tcPr>
            <w:tcW w:w="3935" w:type="dxa"/>
          </w:tcPr>
          <w:p w:rsidR="00822953" w:rsidRPr="00822953" w:rsidRDefault="00822953" w:rsidP="00822953">
            <w:pPr>
              <w:spacing w:after="0" w:line="480" w:lineRule="auto"/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</w:pPr>
            <w:r w:rsidRPr="00822953"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  <w:t>1848 р. - «Весна народів»</w:t>
            </w:r>
          </w:p>
        </w:tc>
      </w:tr>
    </w:tbl>
    <w:p w:rsidR="00822953" w:rsidRDefault="001F56F1" w:rsidP="008343CD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  <w:r w:rsidRPr="001F56F1">
        <w:rPr>
          <w:rFonts w:ascii="Times New Roman" w:hAnsi="Times New Roman" w:cs="Times New Roman"/>
          <w:b/>
          <w:sz w:val="28"/>
          <w:szCs w:val="28"/>
        </w:rPr>
        <w:tab/>
      </w:r>
      <w:r w:rsidRPr="001F56F1">
        <w:rPr>
          <w:rFonts w:ascii="Times New Roman" w:hAnsi="Times New Roman" w:cs="Times New Roman"/>
          <w:b/>
          <w:sz w:val="28"/>
          <w:szCs w:val="28"/>
        </w:rPr>
        <w:tab/>
      </w:r>
    </w:p>
    <w:p w:rsidR="008343CD" w:rsidRDefault="008343CD" w:rsidP="008343CD">
      <w:pPr>
        <w:pStyle w:val="a4"/>
        <w:ind w:left="0"/>
        <w:rPr>
          <w:rFonts w:ascii="Times New Roman" w:hAnsi="Times New Roman" w:cs="Times New Roman"/>
          <w:i/>
          <w:sz w:val="28"/>
          <w:szCs w:val="28"/>
        </w:rPr>
      </w:pPr>
      <w:r w:rsidRPr="001954E5">
        <w:rPr>
          <w:rFonts w:ascii="Times New Roman" w:hAnsi="Times New Roman" w:cs="Times New Roman"/>
          <w:b/>
          <w:sz w:val="28"/>
          <w:szCs w:val="28"/>
        </w:rPr>
        <w:t>2. Визначте, чиї портрети зображені на світлинах. Одним реченням охарактеризуйте їх місце в історії.</w:t>
      </w:r>
      <w:r w:rsidRPr="001954E5">
        <w:rPr>
          <w:rFonts w:ascii="Times New Roman" w:hAnsi="Times New Roman" w:cs="Times New Roman"/>
          <w:sz w:val="28"/>
          <w:szCs w:val="28"/>
        </w:rPr>
        <w:t xml:space="preserve"> </w:t>
      </w:r>
      <w:r w:rsidRPr="001954E5">
        <w:rPr>
          <w:rFonts w:ascii="Times New Roman" w:hAnsi="Times New Roman" w:cs="Times New Roman"/>
          <w:i/>
          <w:sz w:val="28"/>
          <w:szCs w:val="28"/>
        </w:rPr>
        <w:t>(10 б.: за кожне правильне співвідношення–1 б., за правильне справжнє ім’я–1 б.,за характеристику діяльності – 1б.)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47"/>
        <w:gridCol w:w="6392"/>
      </w:tblGrid>
      <w:tr w:rsidR="008343CD" w:rsidTr="00BA7AA1">
        <w:tc>
          <w:tcPr>
            <w:tcW w:w="3794" w:type="dxa"/>
          </w:tcPr>
          <w:p w:rsidR="008343CD" w:rsidRDefault="004C03FB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3E618FF1" wp14:editId="3FDBD45D">
                  <wp:extent cx="1771650" cy="2613184"/>
                  <wp:effectExtent l="0" t="0" r="0" b="0"/>
                  <wp:docPr id="6" name="Рисунок 6" descr="C:\Users\Светлана\Desktop\250px-Petro_Doroshenko_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Светлана\Desktop\250px-Petro_Doroshenko_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2613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1" w:type="dxa"/>
          </w:tcPr>
          <w:p w:rsidR="004C03FB" w:rsidRDefault="004C03FB" w:rsidP="004C03F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1.В «</w:t>
            </w:r>
            <w:proofErr w:type="spellStart"/>
            <w:r w:rsidRPr="00833207">
              <w:rPr>
                <w:rFonts w:ascii="Times New Roman" w:hAnsi="Times New Roman"/>
                <w:sz w:val="28"/>
                <w:szCs w:val="28"/>
              </w:rPr>
              <w:t>Сонце</w:t>
            </w:r>
            <w:proofErr w:type="spellEnd"/>
            <w:r w:rsidRPr="008332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207">
              <w:rPr>
                <w:rFonts w:ascii="Times New Roman" w:hAnsi="Times New Roman"/>
                <w:sz w:val="28"/>
                <w:szCs w:val="28"/>
              </w:rPr>
              <w:t>Руїни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</w:t>
            </w:r>
            <w:r w:rsidRPr="00B117EA"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B117EA">
              <w:rPr>
                <w:rFonts w:ascii="Times New Roman" w:hAnsi="Times New Roman"/>
                <w:sz w:val="28"/>
                <w:szCs w:val="28"/>
              </w:rPr>
              <w:t>.Дорошенко</w:t>
            </w:r>
          </w:p>
          <w:p w:rsidR="008343CD" w:rsidRPr="00554ADB" w:rsidRDefault="004C03FB" w:rsidP="00BA7AA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53D56">
              <w:rPr>
                <w:rFonts w:ascii="Times New Roman" w:hAnsi="Times New Roman"/>
                <w:sz w:val="28"/>
                <w:szCs w:val="28"/>
              </w:rPr>
              <w:t xml:space="preserve">Петро Дорошенко – </w:t>
            </w:r>
            <w:proofErr w:type="spellStart"/>
            <w:r w:rsidRPr="00453D56">
              <w:rPr>
                <w:rFonts w:ascii="Times New Roman" w:hAnsi="Times New Roman"/>
                <w:sz w:val="28"/>
                <w:szCs w:val="28"/>
              </w:rPr>
              <w:t>визначний</w:t>
            </w:r>
            <w:proofErr w:type="spellEnd"/>
            <w:r w:rsidRPr="00453D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53D56">
              <w:rPr>
                <w:rFonts w:ascii="Times New Roman" w:hAnsi="Times New Roman"/>
                <w:sz w:val="28"/>
                <w:szCs w:val="28"/>
              </w:rPr>
              <w:t>державний</w:t>
            </w:r>
            <w:proofErr w:type="spellEnd"/>
            <w:r w:rsidRPr="00453D5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53D56">
              <w:rPr>
                <w:rFonts w:ascii="Times New Roman" w:hAnsi="Times New Roman"/>
                <w:sz w:val="28"/>
                <w:szCs w:val="28"/>
              </w:rPr>
              <w:t>військовий</w:t>
            </w:r>
            <w:proofErr w:type="spellEnd"/>
            <w:r w:rsidRPr="00453D56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453D56">
              <w:rPr>
                <w:rFonts w:ascii="Times New Roman" w:hAnsi="Times New Roman"/>
                <w:sz w:val="28"/>
                <w:szCs w:val="28"/>
              </w:rPr>
              <w:t>політичний</w:t>
            </w:r>
            <w:proofErr w:type="spellEnd"/>
            <w:r w:rsidRPr="00453D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53D56">
              <w:rPr>
                <w:rFonts w:ascii="Times New Roman" w:hAnsi="Times New Roman"/>
                <w:sz w:val="28"/>
                <w:szCs w:val="28"/>
              </w:rPr>
              <w:t>діяч</w:t>
            </w:r>
            <w:proofErr w:type="spellEnd"/>
            <w:r w:rsidRPr="00453D5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453D56">
              <w:rPr>
                <w:rFonts w:ascii="Times New Roman" w:hAnsi="Times New Roman"/>
                <w:sz w:val="28"/>
                <w:szCs w:val="28"/>
              </w:rPr>
              <w:t>Козацький</w:t>
            </w:r>
            <w:proofErr w:type="spellEnd"/>
            <w:r w:rsidRPr="00453D56">
              <w:rPr>
                <w:rFonts w:ascii="Times New Roman" w:hAnsi="Times New Roman"/>
                <w:sz w:val="28"/>
                <w:szCs w:val="28"/>
              </w:rPr>
              <w:t xml:space="preserve"> полковник, брав </w:t>
            </w:r>
            <w:proofErr w:type="spellStart"/>
            <w:r w:rsidRPr="00453D56">
              <w:rPr>
                <w:rFonts w:ascii="Times New Roman" w:hAnsi="Times New Roman"/>
                <w:sz w:val="28"/>
                <w:szCs w:val="28"/>
              </w:rPr>
              <w:t>активну</w:t>
            </w:r>
            <w:proofErr w:type="spellEnd"/>
            <w:r w:rsidRPr="00453D56">
              <w:rPr>
                <w:rFonts w:ascii="Times New Roman" w:hAnsi="Times New Roman"/>
                <w:sz w:val="28"/>
                <w:szCs w:val="28"/>
              </w:rPr>
              <w:t xml:space="preserve"> участь </w:t>
            </w:r>
            <w:proofErr w:type="gramStart"/>
            <w:r w:rsidRPr="00453D56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453D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53D56">
              <w:rPr>
                <w:rFonts w:ascii="Times New Roman" w:hAnsi="Times New Roman"/>
                <w:sz w:val="28"/>
                <w:szCs w:val="28"/>
              </w:rPr>
              <w:t>російсько-турецькі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війні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учасник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Хмельниччини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 г</w:t>
            </w:r>
            <w:proofErr w:type="spellStart"/>
            <w:r w:rsidRPr="00453D56">
              <w:rPr>
                <w:rFonts w:ascii="Times New Roman" w:hAnsi="Times New Roman"/>
                <w:sz w:val="28"/>
                <w:szCs w:val="28"/>
              </w:rPr>
              <w:t>етьман</w:t>
            </w:r>
            <w:proofErr w:type="spellEnd"/>
            <w:r w:rsidRPr="00453D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Правобережної </w:t>
            </w:r>
            <w:proofErr w:type="spellStart"/>
            <w:r w:rsidRPr="00453D56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453D56">
              <w:rPr>
                <w:rFonts w:ascii="Times New Roman" w:hAnsi="Times New Roman"/>
                <w:sz w:val="28"/>
                <w:szCs w:val="28"/>
              </w:rPr>
              <w:t>.</w:t>
            </w:r>
            <w:r w:rsidRPr="00882A3C">
              <w:t xml:space="preserve"> </w:t>
            </w:r>
            <w:r w:rsidRPr="003B3E2E">
              <w:rPr>
                <w:rFonts w:ascii="Times New Roman" w:hAnsi="Times New Roman"/>
                <w:sz w:val="28"/>
                <w:szCs w:val="28"/>
                <w:lang w:val="uk-UA"/>
              </w:rPr>
              <w:t>Стратегічною метою всієї внутрішньої й зовнішньої політики гетьмана було об'єднання під своєю владою Лівобережної та Правобережної України.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B3E2E">
              <w:rPr>
                <w:rFonts w:ascii="Times New Roman" w:hAnsi="Times New Roman"/>
                <w:sz w:val="28"/>
                <w:szCs w:val="28"/>
                <w:lang w:val="uk-UA"/>
              </w:rPr>
              <w:t>В 1668 році після вбивства І. Брюховецького його було проголошено гетьманом всієї України.</w:t>
            </w:r>
          </w:p>
        </w:tc>
      </w:tr>
      <w:tr w:rsidR="008343CD" w:rsidTr="00BA7AA1">
        <w:tc>
          <w:tcPr>
            <w:tcW w:w="3794" w:type="dxa"/>
          </w:tcPr>
          <w:p w:rsidR="008343CD" w:rsidRPr="00554ADB" w:rsidRDefault="004C03FB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6A76818" wp14:editId="7F511F81">
                  <wp:extent cx="1905000" cy="2190750"/>
                  <wp:effectExtent l="0" t="0" r="0" b="0"/>
                  <wp:docPr id="7" name="Рисунок 7" descr="Картинки по запросу «Урус Шайтан» І.Сірк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и по запросу «Урус Шайтан» І.Сірк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19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1" w:type="dxa"/>
          </w:tcPr>
          <w:p w:rsidR="004C03FB" w:rsidRPr="004C1786" w:rsidRDefault="004C03FB" w:rsidP="004C03F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2.А </w:t>
            </w:r>
            <w:r w:rsidRPr="004C1786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Pr="004C1786">
              <w:rPr>
                <w:rFonts w:ascii="Times New Roman" w:hAnsi="Times New Roman"/>
                <w:sz w:val="28"/>
                <w:szCs w:val="28"/>
                <w:lang w:val="uk-UA"/>
              </w:rPr>
              <w:t>Урус</w:t>
            </w:r>
            <w:proofErr w:type="spellEnd"/>
            <w:r w:rsidRPr="004C17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Шайтан»</w:t>
            </w:r>
            <w:r w:rsidRPr="00DC2BE2">
              <w:rPr>
                <w:lang w:val="uk-UA"/>
              </w:rPr>
              <w:t xml:space="preserve"> </w:t>
            </w:r>
            <w:r w:rsidRPr="004C1786">
              <w:rPr>
                <w:rFonts w:ascii="Times New Roman" w:hAnsi="Times New Roman"/>
                <w:sz w:val="28"/>
                <w:szCs w:val="28"/>
                <w:lang w:val="uk-UA"/>
              </w:rPr>
              <w:t>І.Сірко</w:t>
            </w:r>
          </w:p>
          <w:p w:rsidR="004C03FB" w:rsidRDefault="004C03FB" w:rsidP="004C03F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56F01">
              <w:rPr>
                <w:rFonts w:ascii="Times New Roman" w:hAnsi="Times New Roman"/>
                <w:sz w:val="28"/>
                <w:szCs w:val="28"/>
                <w:lang w:val="uk-UA"/>
              </w:rPr>
              <w:t>Іва́н</w:t>
            </w:r>
            <w:proofErr w:type="spellEnd"/>
            <w:r w:rsidRPr="00056F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56F01">
              <w:rPr>
                <w:rFonts w:ascii="Times New Roman" w:hAnsi="Times New Roman"/>
                <w:sz w:val="28"/>
                <w:szCs w:val="28"/>
                <w:lang w:val="uk-UA"/>
              </w:rPr>
              <w:t>Сірко́</w:t>
            </w:r>
            <w:proofErr w:type="spellEnd"/>
            <w:r w:rsidRPr="00056F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56F01">
              <w:rPr>
                <w:rFonts w:ascii="Times New Roman" w:hAnsi="Times New Roman"/>
                <w:sz w:val="28"/>
                <w:szCs w:val="28"/>
                <w:lang w:val="uk-UA"/>
              </w:rPr>
              <w:t>легендарний кошовий отаман Запорозької Січі й усього Війська Запорозького Низовог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о. Здобув перемогу в 65 боях.</w:t>
            </w:r>
            <w:r w:rsidRPr="00056F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Герой багатьох українських пісень і казок. Після своєї смерті його вважали характерником.</w:t>
            </w:r>
          </w:p>
          <w:p w:rsidR="008343CD" w:rsidRPr="00554ADB" w:rsidRDefault="008343CD" w:rsidP="00BA7AA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343CD" w:rsidRPr="004C03FB" w:rsidTr="00BA7AA1">
        <w:tc>
          <w:tcPr>
            <w:tcW w:w="3794" w:type="dxa"/>
          </w:tcPr>
          <w:p w:rsidR="008343CD" w:rsidRDefault="004C03FB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701BA282" wp14:editId="6F3641F2">
                  <wp:extent cx="1676400" cy="2056321"/>
                  <wp:effectExtent l="0" t="0" r="0" b="1270"/>
                  <wp:docPr id="8" name="Рисунок 8" descr="C:\Users\Светлана\Desktop\Mazepa-Orly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Светлана\Desktop\Mazepa-Orly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546" cy="2061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1" w:type="dxa"/>
          </w:tcPr>
          <w:p w:rsidR="004C03FB" w:rsidRDefault="008343CD" w:rsidP="004C03F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 </w:t>
            </w:r>
            <w:r w:rsidR="004C03FB" w:rsidRPr="004C1786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="004C03FB" w:rsidRPr="004C1786">
              <w:rPr>
                <w:rFonts w:ascii="Times New Roman" w:hAnsi="Times New Roman"/>
                <w:sz w:val="28"/>
                <w:szCs w:val="28"/>
                <w:lang w:val="uk-UA"/>
              </w:rPr>
              <w:t>Екзильний</w:t>
            </w:r>
            <w:proofErr w:type="spellEnd"/>
            <w:r w:rsidR="004C03FB" w:rsidRPr="004C17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гетьман» Пилип Орлик</w:t>
            </w:r>
          </w:p>
          <w:p w:rsidR="004C03FB" w:rsidRDefault="004C03FB" w:rsidP="004C03F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Пили́п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Степа́нович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О́рлик</w:t>
            </w:r>
            <w:r w:rsidRPr="00056F01">
              <w:rPr>
                <w:rFonts w:ascii="Times New Roman" w:hAnsi="Times New Roman"/>
                <w:sz w:val="28"/>
                <w:szCs w:val="28"/>
                <w:lang w:val="uk-UA"/>
              </w:rPr>
              <w:t>—</w:t>
            </w:r>
            <w:proofErr w:type="spellEnd"/>
            <w:r w:rsidRPr="00056F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український політичний, державний і військовий діяч, Гетьман Війська Зап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орозького у вигнанні</w:t>
            </w:r>
            <w:r w:rsidRPr="00056F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поет, публіцист. </w:t>
            </w:r>
            <w:r w:rsidRPr="00090C8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день виборів Орлика схвалена була державна конституція під назвою «Конституція прав і </w:t>
            </w:r>
            <w:proofErr w:type="spellStart"/>
            <w:r w:rsidRPr="00090C8E">
              <w:rPr>
                <w:rFonts w:ascii="Times New Roman" w:hAnsi="Times New Roman"/>
                <w:sz w:val="28"/>
                <w:szCs w:val="28"/>
                <w:lang w:val="uk-UA"/>
              </w:rPr>
              <w:t>свобід</w:t>
            </w:r>
            <w:proofErr w:type="spellEnd"/>
            <w:r w:rsidRPr="00090C8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Запорізького Війська».</w:t>
            </w:r>
          </w:p>
          <w:p w:rsidR="008343CD" w:rsidRPr="00554ADB" w:rsidRDefault="008343CD" w:rsidP="00BA7AA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343CD" w:rsidRPr="005D1756" w:rsidTr="00BA7AA1">
        <w:tc>
          <w:tcPr>
            <w:tcW w:w="3794" w:type="dxa"/>
          </w:tcPr>
          <w:p w:rsidR="008343CD" w:rsidRDefault="004C03FB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noProof/>
                <w:sz w:val="28"/>
                <w:szCs w:val="28"/>
              </w:rPr>
              <w:drawing>
                <wp:inline distT="0" distB="0" distL="0" distR="0" wp14:anchorId="3D5648CD" wp14:editId="3233BA2A">
                  <wp:extent cx="1905000" cy="2178842"/>
                  <wp:effectExtent l="0" t="0" r="0" b="0"/>
                  <wp:docPr id="9" name="Рисунок 9" descr="C:\Users\Светлана\Desktop\Arakcheev_Alexey_Andreevi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ветлана\Desktop\Arakcheev_Alexey_Andreevi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759" cy="2186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1" w:type="dxa"/>
          </w:tcPr>
          <w:p w:rsidR="004C03FB" w:rsidRDefault="004C03FB" w:rsidP="004C03F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4.Б </w:t>
            </w:r>
            <w:r w:rsidRPr="004C1786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Pr="004C1786">
              <w:rPr>
                <w:rFonts w:ascii="Times New Roman" w:hAnsi="Times New Roman"/>
                <w:sz w:val="28"/>
                <w:szCs w:val="28"/>
                <w:lang w:val="uk-UA"/>
              </w:rPr>
              <w:t>Гатчинський</w:t>
            </w:r>
            <w:proofErr w:type="spellEnd"/>
            <w:r w:rsidRPr="004C17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капрал</w:t>
            </w:r>
            <w:r>
              <w:rPr>
                <w:rFonts w:ascii="Times New Roman" w:hAnsi="Times New Roman"/>
                <w:sz w:val="28"/>
                <w:szCs w:val="28"/>
              </w:rPr>
              <w:t>», «г</w:t>
            </w:r>
            <w:proofErr w:type="spellStart"/>
            <w:r w:rsidRPr="004C1786">
              <w:rPr>
                <w:rFonts w:ascii="Times New Roman" w:hAnsi="Times New Roman"/>
                <w:sz w:val="28"/>
                <w:szCs w:val="28"/>
                <w:lang w:val="uk-UA"/>
              </w:rPr>
              <w:t>еній</w:t>
            </w:r>
            <w:proofErr w:type="spellEnd"/>
            <w:r w:rsidRPr="004C17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зла»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C1786">
              <w:rPr>
                <w:rFonts w:ascii="Times New Roman" w:hAnsi="Times New Roman"/>
                <w:sz w:val="28"/>
                <w:szCs w:val="28"/>
                <w:lang w:val="uk-UA"/>
              </w:rPr>
              <w:t>О. Аракчеєв</w:t>
            </w:r>
          </w:p>
          <w:p w:rsidR="008343CD" w:rsidRPr="004C03FB" w:rsidRDefault="004C03FB" w:rsidP="004C03F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Олексі́й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Андрі́йович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Аракче́єв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14C76">
              <w:rPr>
                <w:rFonts w:ascii="Times New Roman" w:hAnsi="Times New Roman"/>
                <w:sz w:val="28"/>
                <w:szCs w:val="28"/>
                <w:lang w:val="uk-UA"/>
              </w:rPr>
              <w:t>— російський гр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аф, генерал,</w:t>
            </w:r>
            <w:r w:rsidRPr="00E14C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був військовим мі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ністром, членом Державної ради, </w:t>
            </w:r>
            <w:r w:rsidRPr="00E14C76">
              <w:rPr>
                <w:rFonts w:ascii="Times New Roman" w:hAnsi="Times New Roman"/>
                <w:sz w:val="28"/>
                <w:szCs w:val="28"/>
                <w:lang w:val="uk-UA"/>
              </w:rPr>
              <w:t>начальником війс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ькових поселень. </w:t>
            </w:r>
            <w:r w:rsidRPr="00E14C76">
              <w:rPr>
                <w:rFonts w:ascii="Times New Roman" w:hAnsi="Times New Roman"/>
                <w:sz w:val="28"/>
                <w:szCs w:val="28"/>
                <w:lang w:val="uk-UA"/>
              </w:rPr>
              <w:t>Аракчеєв увів у країні режим найлютішої політичної реакції, поліцейської сваволі та вояччини, нещадно придушував антикріпосн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ицькі виступи селян і солдатів.</w:t>
            </w:r>
          </w:p>
        </w:tc>
      </w:tr>
      <w:tr w:rsidR="008343CD" w:rsidRPr="00554ADB" w:rsidTr="00BA7AA1">
        <w:tc>
          <w:tcPr>
            <w:tcW w:w="3794" w:type="dxa"/>
          </w:tcPr>
          <w:p w:rsidR="008343CD" w:rsidRDefault="004C03FB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12C1E27C" wp14:editId="331A703C">
                  <wp:extent cx="2006508" cy="2391634"/>
                  <wp:effectExtent l="0" t="0" r="0" b="8890"/>
                  <wp:docPr id="10" name="Рисунок 10" descr="C:\Users\Светлана\Desktop\Jean-Paul_Marat_port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ана\Desktop\Jean-Paul_Marat_port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508" cy="2391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1" w:type="dxa"/>
          </w:tcPr>
          <w:p w:rsidR="004C03FB" w:rsidRPr="004C03FB" w:rsidRDefault="004C03FB" w:rsidP="004C03F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03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5Г «Друг народу» Жан Поль Марат </w:t>
            </w:r>
          </w:p>
          <w:p w:rsidR="008343CD" w:rsidRDefault="004C03FB" w:rsidP="004C03FB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4C03FB">
              <w:rPr>
                <w:rFonts w:ascii="Times New Roman" w:hAnsi="Times New Roman"/>
                <w:sz w:val="28"/>
                <w:szCs w:val="28"/>
              </w:rPr>
              <w:t>Жан-По́ль</w:t>
            </w:r>
            <w:proofErr w:type="spellEnd"/>
            <w:r w:rsidRPr="004C03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C03FB">
              <w:rPr>
                <w:rFonts w:ascii="Times New Roman" w:hAnsi="Times New Roman"/>
                <w:sz w:val="28"/>
                <w:szCs w:val="28"/>
              </w:rPr>
              <w:t>Мара́т</w:t>
            </w:r>
            <w:proofErr w:type="spellEnd"/>
            <w:r w:rsidRPr="004C03FB">
              <w:rPr>
                <w:rFonts w:ascii="Times New Roman" w:hAnsi="Times New Roman"/>
                <w:sz w:val="28"/>
                <w:szCs w:val="28"/>
              </w:rPr>
              <w:t xml:space="preserve"> — французький лікар, публіцист, революціонер під час Великої французької революції, голова Якобінського клубу. З вересня 1789 року Марат видає газету «Друг народу», що одержала популярність як бойовий орган революційної демократії. </w:t>
            </w:r>
          </w:p>
        </w:tc>
      </w:tr>
    </w:tbl>
    <w:p w:rsidR="002964A4" w:rsidRPr="005D1756" w:rsidRDefault="002964A4" w:rsidP="002964A4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C03FB" w:rsidRPr="009D36F2" w:rsidRDefault="008343CD" w:rsidP="004C03FB">
      <w:pPr>
        <w:spacing w:after="200" w:line="276" w:lineRule="auto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9D36F2">
        <w:rPr>
          <w:rFonts w:ascii="Times New Roman" w:hAnsi="Times New Roman"/>
          <w:b/>
          <w:bCs/>
          <w:sz w:val="28"/>
          <w:szCs w:val="28"/>
          <w:lang w:val="uk-UA"/>
        </w:rPr>
        <w:t xml:space="preserve">4. </w:t>
      </w:r>
      <w:proofErr w:type="spellStart"/>
      <w:r w:rsidRPr="009D36F2">
        <w:rPr>
          <w:rFonts w:ascii="Times New Roman" w:hAnsi="Times New Roman"/>
          <w:b/>
          <w:bCs/>
          <w:sz w:val="28"/>
          <w:szCs w:val="28"/>
        </w:rPr>
        <w:t>Історична</w:t>
      </w:r>
      <w:proofErr w:type="spellEnd"/>
      <w:r w:rsidRPr="009D36F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D36F2">
        <w:rPr>
          <w:rFonts w:ascii="Times New Roman" w:hAnsi="Times New Roman"/>
          <w:b/>
          <w:bCs/>
          <w:sz w:val="28"/>
          <w:szCs w:val="28"/>
        </w:rPr>
        <w:t>вікторина</w:t>
      </w:r>
      <w:proofErr w:type="spellEnd"/>
      <w:r w:rsidRPr="009D36F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D36F2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EFDFA"/>
          <w:lang w:val="uk-UA"/>
        </w:rPr>
        <w:t>(</w:t>
      </w:r>
      <w:r w:rsidRPr="009D36F2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/>
        </w:rPr>
        <w:t>10 б.: за кожне правильно визначене поняття –1 б.)</w:t>
      </w:r>
      <w:r w:rsidRPr="009D36F2">
        <w:rPr>
          <w:rFonts w:ascii="Times New Roman" w:hAnsi="Times New Roman"/>
          <w:b/>
          <w:bCs/>
          <w:color w:val="252525"/>
          <w:sz w:val="28"/>
          <w:szCs w:val="28"/>
          <w:shd w:val="clear" w:color="auto" w:fill="FFFFFF"/>
        </w:rPr>
        <w:t xml:space="preserve"> </w:t>
      </w:r>
      <w:r w:rsidR="004C03FB" w:rsidRPr="009D36F2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Чумацтво</w:t>
      </w:r>
      <w:r w:rsidR="004C03FB" w:rsidRPr="009D36F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4C03FB" w:rsidRPr="009D36F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632B9D" w:rsidRPr="009D36F2">
        <w:rPr>
          <w:rFonts w:ascii="Times New Roman" w:hAnsi="Times New Roman"/>
          <w:sz w:val="28"/>
          <w:szCs w:val="28"/>
          <w:lang w:val="uk-UA"/>
        </w:rPr>
        <w:t>б</w:t>
      </w:r>
      <w:r w:rsidR="004C03FB" w:rsidRPr="009D36F2">
        <w:rPr>
          <w:rFonts w:ascii="Times New Roman" w:hAnsi="Times New Roman"/>
          <w:sz w:val="28"/>
          <w:szCs w:val="28"/>
          <w:lang w:val="uk-UA"/>
        </w:rPr>
        <w:t>онапартизм</w:t>
      </w:r>
      <w:r w:rsidR="00632B9D" w:rsidRPr="009D36F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 промислова револю</w:t>
      </w:r>
      <w:r w:rsidR="004C03FB" w:rsidRPr="009D36F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ція</w:t>
      </w:r>
      <w:r w:rsidR="004C03FB" w:rsidRPr="009D36F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C03FB" w:rsidRPr="009D36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або</w:t>
      </w:r>
      <w:r w:rsidR="004C03FB" w:rsidRPr="009D36F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632B9D" w:rsidRPr="009D36F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промисловий переворо</w:t>
      </w:r>
      <w:r w:rsidR="004C03FB" w:rsidRPr="009D36F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т</w:t>
      </w:r>
      <w:proofErr w:type="gramStart"/>
      <w:r w:rsidR="004C03FB" w:rsidRPr="009D36F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C03FB" w:rsidRPr="009D36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proofErr w:type="gramEnd"/>
      <w:r w:rsidR="00632B9D" w:rsidRPr="009D36F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коло</w:t>
      </w:r>
      <w:r w:rsidR="004C03FB" w:rsidRPr="009D36F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нія</w:t>
      </w:r>
      <w:r w:rsidR="004C03FB" w:rsidRPr="009D36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632B9D" w:rsidRPr="009D36F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г</w:t>
      </w:r>
      <w:r w:rsidR="004C03FB" w:rsidRPr="009D36F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уманізм</w:t>
      </w:r>
      <w:r w:rsidR="004C03FB" w:rsidRPr="009D36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632B9D" w:rsidRPr="009D36F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Руї</w:t>
      </w:r>
      <w:r w:rsidR="004C03FB" w:rsidRPr="009D36F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на</w:t>
      </w:r>
      <w:r w:rsidR="004C03FB" w:rsidRPr="009D36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632B9D" w:rsidRPr="009D36F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Коліївщина, абсолюти</w:t>
      </w:r>
      <w:r w:rsidR="004C03FB" w:rsidRPr="009D36F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зм</w:t>
      </w:r>
      <w:r w:rsidR="004C03FB" w:rsidRPr="009D36F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632B9D" w:rsidRPr="009D36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просвітництво, к</w:t>
      </w:r>
      <w:r w:rsidR="004C03FB" w:rsidRPr="009D36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онкордат.</w:t>
      </w:r>
    </w:p>
    <w:p w:rsidR="00D5543D" w:rsidRPr="009D36F2" w:rsidRDefault="008343CD" w:rsidP="00807064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D36F2"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r w:rsidR="00D5543D" w:rsidRPr="009D36F2">
        <w:rPr>
          <w:rFonts w:ascii="Times New Roman" w:hAnsi="Times New Roman"/>
          <w:b/>
          <w:sz w:val="28"/>
          <w:szCs w:val="28"/>
          <w:lang w:val="uk-UA"/>
        </w:rPr>
        <w:t>Робота з картою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817"/>
        <w:gridCol w:w="1843"/>
        <w:gridCol w:w="1701"/>
        <w:gridCol w:w="2835"/>
        <w:gridCol w:w="2943"/>
      </w:tblGrid>
      <w:tr w:rsidR="00D5543D" w:rsidRPr="009D36F2" w:rsidTr="004A1ABE">
        <w:tc>
          <w:tcPr>
            <w:tcW w:w="817" w:type="dxa"/>
          </w:tcPr>
          <w:p w:rsidR="00D5543D" w:rsidRPr="009D36F2" w:rsidRDefault="00D5543D" w:rsidP="0016741D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Номер на карті</w:t>
            </w:r>
          </w:p>
        </w:tc>
        <w:tc>
          <w:tcPr>
            <w:tcW w:w="1843" w:type="dxa"/>
          </w:tcPr>
          <w:p w:rsidR="00D5543D" w:rsidRPr="009D36F2" w:rsidRDefault="00D5543D" w:rsidP="0016741D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Історична назва території</w:t>
            </w:r>
          </w:p>
        </w:tc>
        <w:tc>
          <w:tcPr>
            <w:tcW w:w="1701" w:type="dxa"/>
          </w:tcPr>
          <w:p w:rsidR="00D5543D" w:rsidRPr="009D36F2" w:rsidRDefault="00D5543D" w:rsidP="0016741D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Які державні утворення існували</w:t>
            </w:r>
          </w:p>
          <w:p w:rsidR="00D5543D" w:rsidRPr="009D36F2" w:rsidRDefault="00D5543D" w:rsidP="0016741D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(або територіально-адміністративні одиниці)</w:t>
            </w:r>
          </w:p>
        </w:tc>
        <w:tc>
          <w:tcPr>
            <w:tcW w:w="2835" w:type="dxa"/>
          </w:tcPr>
          <w:p w:rsidR="00D5543D" w:rsidRPr="009D36F2" w:rsidRDefault="00D5543D" w:rsidP="0016741D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складу яких держав входили або перебували під протекторатом</w:t>
            </w:r>
          </w:p>
        </w:tc>
        <w:tc>
          <w:tcPr>
            <w:tcW w:w="2943" w:type="dxa"/>
          </w:tcPr>
          <w:p w:rsidR="00D5543D" w:rsidRPr="009D36F2" w:rsidRDefault="00D5543D" w:rsidP="0016741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D36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Коли і в наслідок яких подій опинилися у складі яких держав в наприкінці ХУІІІ ст.</w:t>
            </w:r>
            <w:r w:rsidRPr="009D36F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D5543D" w:rsidRPr="009D36F2" w:rsidTr="004A1ABE">
        <w:tc>
          <w:tcPr>
            <w:tcW w:w="817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Лівобережжя, Наддніпрянщина, Запоріжжя</w:t>
            </w:r>
          </w:p>
        </w:tc>
        <w:tc>
          <w:tcPr>
            <w:tcW w:w="1701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Гетьманщина</w:t>
            </w:r>
          </w:p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Запорозька Січ як автономні утворення</w:t>
            </w:r>
          </w:p>
        </w:tc>
        <w:tc>
          <w:tcPr>
            <w:tcW w:w="2835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Протекторат Російської імперії</w:t>
            </w:r>
          </w:p>
        </w:tc>
        <w:tc>
          <w:tcPr>
            <w:tcW w:w="2943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Ліквідація правління гетьмана, 1764р., рештки гетьманської адміністрації у 1768 р.;</w:t>
            </w:r>
          </w:p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Запорізька Січ зруйнована російськими військами у 1775 р. землі включені до складу Російської імперії остаточно</w:t>
            </w:r>
          </w:p>
        </w:tc>
      </w:tr>
      <w:tr w:rsidR="00D5543D" w:rsidRPr="009D36F2" w:rsidTr="004A1ABE">
        <w:tc>
          <w:tcPr>
            <w:tcW w:w="817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Правобережжя</w:t>
            </w:r>
          </w:p>
        </w:tc>
        <w:tc>
          <w:tcPr>
            <w:tcW w:w="1701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Волинське, Київське та Брацлавське </w:t>
            </w:r>
            <w:proofErr w:type="spellStart"/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воеводства</w:t>
            </w:r>
            <w:proofErr w:type="spellEnd"/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у складі Річі </w:t>
            </w:r>
            <w:proofErr w:type="spellStart"/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Посполитї</w:t>
            </w:r>
            <w:proofErr w:type="spellEnd"/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43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Другий розділ Польщі, 1793р.</w:t>
            </w:r>
          </w:p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Російська імперія</w:t>
            </w:r>
          </w:p>
        </w:tc>
      </w:tr>
      <w:tr w:rsidR="00D5543D" w:rsidRPr="005D1756" w:rsidTr="004A1ABE">
        <w:tc>
          <w:tcPr>
            <w:tcW w:w="817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843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Приазов’я, Причорномор’я, Крим</w:t>
            </w:r>
          </w:p>
        </w:tc>
        <w:tc>
          <w:tcPr>
            <w:tcW w:w="1701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Кримське ханство</w:t>
            </w:r>
          </w:p>
        </w:tc>
        <w:tc>
          <w:tcPr>
            <w:tcW w:w="2835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Протекторат Османської імперії</w:t>
            </w:r>
          </w:p>
        </w:tc>
        <w:tc>
          <w:tcPr>
            <w:tcW w:w="2943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Російсько-турецькі війни  1768-1774 рр., 1787-1791 рр., Російська імперія</w:t>
            </w:r>
          </w:p>
        </w:tc>
      </w:tr>
      <w:tr w:rsidR="00D5543D" w:rsidRPr="005D1756" w:rsidTr="004A1ABE">
        <w:tc>
          <w:tcPr>
            <w:tcW w:w="817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Галиччина</w:t>
            </w:r>
            <w:proofErr w:type="spellEnd"/>
          </w:p>
        </w:tc>
        <w:tc>
          <w:tcPr>
            <w:tcW w:w="1701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Руське воєводство у складі Речі Посполитої</w:t>
            </w:r>
          </w:p>
        </w:tc>
        <w:tc>
          <w:tcPr>
            <w:tcW w:w="2943" w:type="dxa"/>
          </w:tcPr>
          <w:p w:rsidR="00D5543D" w:rsidRPr="009D36F2" w:rsidRDefault="00D5543D" w:rsidP="0016741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6F2">
              <w:rPr>
                <w:rFonts w:ascii="Times New Roman" w:hAnsi="Times New Roman"/>
                <w:sz w:val="28"/>
                <w:szCs w:val="28"/>
                <w:lang w:val="uk-UA"/>
              </w:rPr>
              <w:t>Перший розподіл Речі Посполитої, 1772 р., Австрійська імперія</w:t>
            </w:r>
          </w:p>
        </w:tc>
      </w:tr>
    </w:tbl>
    <w:p w:rsidR="008343CD" w:rsidRPr="009D36F2" w:rsidRDefault="008343CD" w:rsidP="00807064">
      <w:pPr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8343CD" w:rsidRPr="009D36F2" w:rsidRDefault="008343CD" w:rsidP="008343CD">
      <w:pPr>
        <w:rPr>
          <w:rFonts w:ascii="Times New Roman" w:hAnsi="Times New Roman"/>
          <w:sz w:val="28"/>
          <w:szCs w:val="28"/>
          <w:lang w:val="uk-UA"/>
        </w:rPr>
      </w:pPr>
      <w:r w:rsidRPr="009D36F2">
        <w:rPr>
          <w:rFonts w:ascii="Times New Roman" w:hAnsi="Times New Roman"/>
          <w:b/>
          <w:sz w:val="28"/>
          <w:szCs w:val="28"/>
          <w:lang w:val="uk-UA"/>
        </w:rPr>
        <w:t>6. Робота з документами</w:t>
      </w:r>
      <w:r w:rsidRPr="009D36F2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9D36F2">
        <w:rPr>
          <w:rFonts w:ascii="Times New Roman" w:hAnsi="Times New Roman"/>
          <w:i/>
          <w:sz w:val="28"/>
          <w:szCs w:val="28"/>
          <w:lang w:val="uk-UA"/>
        </w:rPr>
        <w:t>(16б.)</w:t>
      </w:r>
    </w:p>
    <w:p w:rsidR="008343CD" w:rsidRPr="009D36F2" w:rsidRDefault="008343CD" w:rsidP="008343CD">
      <w:pPr>
        <w:rPr>
          <w:rFonts w:ascii="Times New Roman" w:hAnsi="Times New Roman"/>
          <w:sz w:val="28"/>
          <w:szCs w:val="28"/>
          <w:lang w:val="uk-UA"/>
        </w:rPr>
      </w:pPr>
      <w:r w:rsidRPr="009D36F2">
        <w:rPr>
          <w:rFonts w:ascii="Times New Roman" w:hAnsi="Times New Roman"/>
          <w:sz w:val="28"/>
          <w:szCs w:val="28"/>
          <w:lang w:val="uk-UA"/>
        </w:rPr>
        <w:t>А Т. Г. Шевченко «Гайдамаки»</w:t>
      </w:r>
    </w:p>
    <w:p w:rsidR="004C03FB" w:rsidRPr="00B36AB2" w:rsidRDefault="008343CD" w:rsidP="00B36AB2">
      <w:pPr>
        <w:rPr>
          <w:rFonts w:ascii="Times New Roman" w:hAnsi="Times New Roman"/>
          <w:sz w:val="28"/>
          <w:szCs w:val="28"/>
          <w:lang w:val="uk-UA"/>
        </w:rPr>
      </w:pPr>
      <w:r w:rsidRPr="009D36F2">
        <w:rPr>
          <w:rFonts w:ascii="Times New Roman" w:hAnsi="Times New Roman"/>
          <w:sz w:val="28"/>
          <w:szCs w:val="28"/>
          <w:lang w:val="uk-UA"/>
        </w:rPr>
        <w:t xml:space="preserve">Б Зі спогадів французького генерала  Л.Г. </w:t>
      </w:r>
      <w:proofErr w:type="spellStart"/>
      <w:r w:rsidRPr="009D36F2">
        <w:rPr>
          <w:rFonts w:ascii="Times New Roman" w:hAnsi="Times New Roman"/>
          <w:sz w:val="28"/>
          <w:szCs w:val="28"/>
          <w:lang w:val="uk-UA"/>
        </w:rPr>
        <w:t>Жоміні</w:t>
      </w:r>
      <w:proofErr w:type="spellEnd"/>
    </w:p>
    <w:p w:rsidR="008343CD" w:rsidRPr="009D36F2" w:rsidRDefault="008343CD" w:rsidP="008343CD">
      <w:pPr>
        <w:shd w:val="clear" w:color="auto" w:fill="FEFDFA"/>
        <w:spacing w:after="0" w:line="273" w:lineRule="atLeast"/>
        <w:jc w:val="both"/>
        <w:rPr>
          <w:rFonts w:ascii="Times New Roman" w:eastAsia="SimSun" w:hAnsi="Times New Roman"/>
          <w:bCs/>
          <w:i/>
          <w:sz w:val="28"/>
          <w:szCs w:val="28"/>
          <w:shd w:val="clear" w:color="auto" w:fill="FEFDFA"/>
          <w:lang w:val="uk-UA" w:eastAsia="zh-CN"/>
        </w:rPr>
      </w:pPr>
      <w:r w:rsidRPr="009D36F2">
        <w:rPr>
          <w:rFonts w:ascii="Times New Roman" w:hAnsi="Times New Roman"/>
          <w:b/>
          <w:sz w:val="28"/>
          <w:szCs w:val="28"/>
          <w:lang w:val="uk-UA"/>
        </w:rPr>
        <w:t xml:space="preserve">7. </w:t>
      </w:r>
      <w:r w:rsidR="004C03FB" w:rsidRPr="009D36F2">
        <w:rPr>
          <w:rFonts w:ascii="Times New Roman" w:eastAsia="SimSun" w:hAnsi="Times New Roman"/>
          <w:b/>
          <w:bCs/>
          <w:sz w:val="28"/>
          <w:szCs w:val="28"/>
          <w:shd w:val="clear" w:color="auto" w:fill="FEFDFA"/>
          <w:lang w:eastAsia="zh-CN"/>
        </w:rPr>
        <w:t xml:space="preserve">Робота з </w:t>
      </w:r>
      <w:r w:rsidR="004C03FB" w:rsidRPr="009D36F2">
        <w:rPr>
          <w:rFonts w:ascii="Times New Roman" w:eastAsia="SimSun" w:hAnsi="Times New Roman"/>
          <w:b/>
          <w:bCs/>
          <w:sz w:val="28"/>
          <w:szCs w:val="28"/>
          <w:shd w:val="clear" w:color="auto" w:fill="FEFDFA"/>
          <w:lang w:val="uk-UA" w:eastAsia="zh-CN"/>
        </w:rPr>
        <w:t>карикатурою</w:t>
      </w:r>
      <w:r w:rsidRPr="009D36F2">
        <w:rPr>
          <w:rFonts w:ascii="Times New Roman" w:eastAsia="SimSun" w:hAnsi="Times New Roman"/>
          <w:b/>
          <w:bCs/>
          <w:sz w:val="28"/>
          <w:szCs w:val="28"/>
          <w:shd w:val="clear" w:color="auto" w:fill="FEFDFA"/>
          <w:lang w:eastAsia="zh-CN"/>
        </w:rPr>
        <w:t xml:space="preserve"> </w:t>
      </w:r>
      <w:r w:rsidRPr="009D36F2">
        <w:rPr>
          <w:rFonts w:ascii="Times New Roman" w:eastAsia="SimSun" w:hAnsi="Times New Roman"/>
          <w:bCs/>
          <w:sz w:val="28"/>
          <w:szCs w:val="28"/>
          <w:shd w:val="clear" w:color="auto" w:fill="FEFDFA"/>
          <w:lang w:val="uk-UA" w:eastAsia="zh-CN"/>
        </w:rPr>
        <w:t>(</w:t>
      </w:r>
      <w:r w:rsidRPr="009D36F2">
        <w:rPr>
          <w:rFonts w:ascii="Times New Roman" w:eastAsia="SimSun" w:hAnsi="Times New Roman"/>
          <w:bCs/>
          <w:i/>
          <w:sz w:val="28"/>
          <w:szCs w:val="28"/>
          <w:shd w:val="clear" w:color="auto" w:fill="FEFDFA"/>
          <w:lang w:eastAsia="zh-CN"/>
        </w:rPr>
        <w:t>15 б.</w:t>
      </w:r>
      <w:r w:rsidRPr="009D36F2">
        <w:rPr>
          <w:rFonts w:ascii="Times New Roman" w:eastAsia="SimSun" w:hAnsi="Times New Roman"/>
          <w:bCs/>
          <w:i/>
          <w:sz w:val="28"/>
          <w:szCs w:val="28"/>
          <w:shd w:val="clear" w:color="auto" w:fill="FEFDFA"/>
          <w:lang w:val="uk-UA" w:eastAsia="zh-CN"/>
        </w:rPr>
        <w:t>)</w:t>
      </w:r>
      <w:r w:rsidRPr="009D36F2">
        <w:rPr>
          <w:rFonts w:ascii="Times New Roman" w:eastAsia="SimSun" w:hAnsi="Times New Roman"/>
          <w:bCs/>
          <w:i/>
          <w:sz w:val="28"/>
          <w:szCs w:val="28"/>
          <w:shd w:val="clear" w:color="auto" w:fill="FEFDFA"/>
          <w:lang w:eastAsia="zh-CN"/>
        </w:rPr>
        <w:t xml:space="preserve"> </w:t>
      </w:r>
    </w:p>
    <w:p w:rsidR="004C03FB" w:rsidRPr="009D36F2" w:rsidRDefault="004C03FB" w:rsidP="004C03F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4C03FB" w:rsidRPr="009D36F2" w:rsidRDefault="004C03FB" w:rsidP="004C03F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9D36F2">
        <w:rPr>
          <w:rFonts w:ascii="Times New Roman" w:hAnsi="Times New Roman"/>
          <w:i/>
          <w:sz w:val="28"/>
          <w:szCs w:val="28"/>
          <w:lang w:val="uk-UA"/>
        </w:rPr>
        <w:t>Пробудження третього стану в період Французької революції к. XVIII ст..</w:t>
      </w:r>
    </w:p>
    <w:p w:rsidR="00B411F6" w:rsidRPr="004C03FB" w:rsidRDefault="004C03FB" w:rsidP="004C03F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9D36F2">
        <w:rPr>
          <w:rFonts w:ascii="Times New Roman" w:hAnsi="Times New Roman"/>
          <w:i/>
          <w:sz w:val="28"/>
          <w:szCs w:val="28"/>
          <w:lang w:val="uk-UA"/>
        </w:rPr>
        <w:t xml:space="preserve">У 80-х роках XVIII ст. населення Франції становило 26 </w:t>
      </w:r>
      <w:proofErr w:type="spellStart"/>
      <w:r w:rsidRPr="009D36F2">
        <w:rPr>
          <w:rFonts w:ascii="Times New Roman" w:hAnsi="Times New Roman"/>
          <w:i/>
          <w:sz w:val="28"/>
          <w:szCs w:val="28"/>
          <w:lang w:val="uk-UA"/>
        </w:rPr>
        <w:t>млн</w:t>
      </w:r>
      <w:proofErr w:type="spellEnd"/>
      <w:r w:rsidRPr="009D36F2">
        <w:rPr>
          <w:rFonts w:ascii="Times New Roman" w:hAnsi="Times New Roman"/>
          <w:i/>
          <w:sz w:val="28"/>
          <w:szCs w:val="28"/>
          <w:lang w:val="uk-UA"/>
        </w:rPr>
        <w:t xml:space="preserve"> чоловік. У країні стрімко зростали міста, виникали нові мануфактури і торгівельні компанії. З банкірів, володарів мануфактур, купців і торговців, адвокатів, багатих селян сформувалася нова соціальна верства - буржуазія. Однак, незважаючи на свою заможність вони, як приналежні до непривілейованого третього стану, залишалися осторонь політичного життя. Панівне становище в суспільстві належало представникам першого і другого станів - дворянству і духівництву, - які не сплачували податків, але мали можливість домагатися від короля зручних для себе законів. Обурені буржуа висловлювалися за проведення справедливих реформ, але в умовах абсолютної монархії навіть не могли вимагати цього від короля. За правління Людовіка XVI (1774-1793 рр.) ситуація в країні загострилася. Державний борг зріс до 4,5 </w:t>
      </w:r>
      <w:proofErr w:type="spellStart"/>
      <w:r w:rsidRPr="009D36F2">
        <w:rPr>
          <w:rFonts w:ascii="Times New Roman" w:hAnsi="Times New Roman"/>
          <w:i/>
          <w:sz w:val="28"/>
          <w:szCs w:val="28"/>
          <w:lang w:val="uk-UA"/>
        </w:rPr>
        <w:t>млрд</w:t>
      </w:r>
      <w:proofErr w:type="spellEnd"/>
      <w:r w:rsidRPr="009D36F2">
        <w:rPr>
          <w:rFonts w:ascii="Times New Roman" w:hAnsi="Times New Roman"/>
          <w:i/>
          <w:sz w:val="28"/>
          <w:szCs w:val="28"/>
          <w:lang w:val="uk-UA"/>
        </w:rPr>
        <w:t xml:space="preserve"> ліврів. Для його покриття було необхідно запровадити нові податки. Людовік XVI вирішив скликати Генеральні штати, щоб отримати від них згоду на це. 5 травня 1789 р. у Версальському палаці під Парижем розпочали свою роботу Генеральні штати. Однак, уперше в історії депутати висловили непокору королю. Спочатку з Генеральних штатів виокремилися Національні збори, що оголосили себе представниками усієї нації, а через деякий час вони заявили про своє перетворення на Установчі збори, покликані встановити в країні нові порядки. Відповідно до ідеалів Просвітництва, Національні збори прийняли "Декларацію прав людини і громадянина", яка проголосила принцип свободи і рівності у правах усіх громадян країни (26 серпня 1789 р.). Абсолютна монархія, що існувала впродовж століть поступилася місцем конституційній. Однак, і ця форма правління проіснувала недовго, і внаслідок повстання 10 серпня 1792 р. Франція стала республікою</w:t>
      </w:r>
      <w:r w:rsidRPr="004C03FB">
        <w:rPr>
          <w:rFonts w:ascii="Times New Roman" w:hAnsi="Times New Roman"/>
          <w:i/>
          <w:sz w:val="24"/>
          <w:szCs w:val="24"/>
          <w:lang w:val="uk-UA"/>
        </w:rPr>
        <w:t>.</w:t>
      </w:r>
    </w:p>
    <w:sectPr w:rsidR="00B411F6" w:rsidRPr="004C03FB" w:rsidSect="009372AB">
      <w:pgSz w:w="11906" w:h="16838"/>
      <w:pgMar w:top="567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514"/>
    <w:rsid w:val="000D01FD"/>
    <w:rsid w:val="001F56F1"/>
    <w:rsid w:val="002964A4"/>
    <w:rsid w:val="004A1ABE"/>
    <w:rsid w:val="004C03FB"/>
    <w:rsid w:val="004E4514"/>
    <w:rsid w:val="005D1756"/>
    <w:rsid w:val="00632B9D"/>
    <w:rsid w:val="00807064"/>
    <w:rsid w:val="00822953"/>
    <w:rsid w:val="008343CD"/>
    <w:rsid w:val="009D36F2"/>
    <w:rsid w:val="00AF66C3"/>
    <w:rsid w:val="00B36AB2"/>
    <w:rsid w:val="00B411F6"/>
    <w:rsid w:val="00D5543D"/>
    <w:rsid w:val="00F7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CD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3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343CD"/>
    <w:pPr>
      <w:spacing w:after="200" w:line="276" w:lineRule="auto"/>
      <w:ind w:left="720"/>
    </w:pPr>
    <w:rPr>
      <w:rFonts w:cs="Calibri"/>
      <w:lang w:val="uk-UA"/>
    </w:rPr>
  </w:style>
  <w:style w:type="character" w:customStyle="1" w:styleId="apple-converted-space">
    <w:name w:val="apple-converted-space"/>
    <w:basedOn w:val="a0"/>
    <w:rsid w:val="008343CD"/>
  </w:style>
  <w:style w:type="paragraph" w:styleId="a5">
    <w:name w:val="Balloon Text"/>
    <w:basedOn w:val="a"/>
    <w:link w:val="a6"/>
    <w:uiPriority w:val="99"/>
    <w:semiHidden/>
    <w:unhideWhenUsed/>
    <w:rsid w:val="0083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43CD"/>
    <w:rPr>
      <w:rFonts w:ascii="Tahoma" w:eastAsia="Calibri" w:hAnsi="Tahoma" w:cs="Tahoma"/>
      <w:sz w:val="16"/>
      <w:szCs w:val="16"/>
      <w:lang w:val="ru-RU"/>
    </w:rPr>
  </w:style>
  <w:style w:type="table" w:customStyle="1" w:styleId="1">
    <w:name w:val="Сетка таблицы1"/>
    <w:basedOn w:val="a1"/>
    <w:next w:val="a3"/>
    <w:uiPriority w:val="59"/>
    <w:rsid w:val="00822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CD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3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343CD"/>
    <w:pPr>
      <w:spacing w:after="200" w:line="276" w:lineRule="auto"/>
      <w:ind w:left="720"/>
    </w:pPr>
    <w:rPr>
      <w:rFonts w:cs="Calibri"/>
      <w:lang w:val="uk-UA"/>
    </w:rPr>
  </w:style>
  <w:style w:type="character" w:customStyle="1" w:styleId="apple-converted-space">
    <w:name w:val="apple-converted-space"/>
    <w:basedOn w:val="a0"/>
    <w:rsid w:val="008343CD"/>
  </w:style>
  <w:style w:type="paragraph" w:styleId="a5">
    <w:name w:val="Balloon Text"/>
    <w:basedOn w:val="a"/>
    <w:link w:val="a6"/>
    <w:uiPriority w:val="99"/>
    <w:semiHidden/>
    <w:unhideWhenUsed/>
    <w:rsid w:val="0083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43CD"/>
    <w:rPr>
      <w:rFonts w:ascii="Tahoma" w:eastAsia="Calibri" w:hAnsi="Tahoma" w:cs="Tahoma"/>
      <w:sz w:val="16"/>
      <w:szCs w:val="16"/>
      <w:lang w:val="ru-RU"/>
    </w:rPr>
  </w:style>
  <w:style w:type="table" w:customStyle="1" w:styleId="1">
    <w:name w:val="Сетка таблицы1"/>
    <w:basedOn w:val="a1"/>
    <w:next w:val="a3"/>
    <w:uiPriority w:val="59"/>
    <w:rsid w:val="00822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3759</Words>
  <Characters>2144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21</cp:revision>
  <dcterms:created xsi:type="dcterms:W3CDTF">2016-11-09T19:21:00Z</dcterms:created>
  <dcterms:modified xsi:type="dcterms:W3CDTF">2016-11-29T21:44:00Z</dcterms:modified>
</cp:coreProperties>
</file>